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activeX/activeX15.xml" ContentType="application/vnd.ms-office.activeX+xml"/>
  <Override PartName="/docProps/core.xml" ContentType="application/vnd.openxmlformats-package.core-properties+xml"/>
  <Override PartName="/word/activeX/activeX14.xml" ContentType="application/vnd.ms-office.activeX+xml"/>
  <Override PartName="/word/activeX/activeX13.xml" ContentType="application/vnd.ms-office.activeX+xml"/>
  <Override PartName="/word/activeX/activeX5.xml" ContentType="application/vnd.ms-office.activeX+xml"/>
  <Override PartName="/word/activeX/activeX6.xml" ContentType="application/vnd.ms-office.activeX+xml"/>
  <Override PartName="/word/activeX/activeX4.xml" ContentType="application/vnd.ms-office.activeX+xml"/>
  <Override PartName="/word/activeX/activeX3.xml" ContentType="application/vnd.ms-office.activeX+xml"/>
  <Override PartName="/word/activeX/activeX1.xml" ContentType="application/vnd.ms-office.activeX+xml"/>
  <Override PartName="/word/activeX/activeX2.xml" ContentType="application/vnd.ms-office.activeX+xml"/>
  <Override PartName="/word/activeX/activeX7.xml" ContentType="application/vnd.ms-office.activeX+xml"/>
  <Override PartName="/word/activeX/activeX11.xml" ContentType="application/vnd.ms-office.activeX+xml"/>
  <Override PartName="/word/activeX/activeX12.xml" ContentType="application/vnd.ms-office.activeX+xml"/>
  <Override PartName="/word/numbering.xml" ContentType="application/vnd.openxmlformats-officedocument.wordprocessingml.numbering+xml"/>
  <Override PartName="/word/activeX/activeX10.xml" ContentType="application/vnd.ms-office.activeX+xml"/>
  <Override PartName="/word/activeX/activeX9.xml" ContentType="application/vnd.ms-office.activeX+xml"/>
  <Override PartName="/word/activeX/activeX8.xml" ContentType="application/vnd.ms-office.activeX+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A90" w:rsidRPr="00E627B1" w:rsidRDefault="006721B9" w:rsidP="00024B57">
      <w:pPr>
        <w:shd w:val="clear" w:color="auto" w:fill="D9D9D9" w:themeFill="background1" w:themeFillShade="D9"/>
        <w:rPr>
          <w:b/>
          <w:sz w:val="28"/>
          <w:lang w:val="en-GB"/>
        </w:rPr>
      </w:pPr>
      <w:r>
        <w:rPr>
          <w:b/>
          <w:sz w:val="28"/>
          <w:lang w:val="en-GB"/>
        </w:rPr>
        <w:t xml:space="preserve">Sample test exercises: </w:t>
      </w:r>
      <w:r w:rsidR="00484603">
        <w:rPr>
          <w:b/>
          <w:sz w:val="28"/>
          <w:lang w:val="en-GB"/>
        </w:rPr>
        <w:t>listening</w:t>
      </w:r>
    </w:p>
    <w:p w:rsidR="00484603" w:rsidRDefault="00484603" w:rsidP="00484603">
      <w:pPr>
        <w:tabs>
          <w:tab w:val="left" w:leader="dot" w:pos="2127"/>
          <w:tab w:val="left" w:leader="dot" w:pos="5387"/>
          <w:tab w:val="right" w:leader="dot" w:pos="9072"/>
        </w:tabs>
        <w:rPr>
          <w:szCs w:val="24"/>
          <w:lang w:val="en-GB"/>
        </w:rPr>
      </w:pPr>
    </w:p>
    <w:p w:rsidR="00484603" w:rsidRPr="005311EB" w:rsidRDefault="00C839B3" w:rsidP="00C839B3">
      <w:pPr>
        <w:tabs>
          <w:tab w:val="left" w:pos="426"/>
          <w:tab w:val="left" w:leader="dot" w:pos="2127"/>
          <w:tab w:val="left" w:leader="dot" w:pos="5387"/>
          <w:tab w:val="right" w:leader="dot" w:pos="9072"/>
        </w:tabs>
        <w:spacing w:after="0" w:line="240" w:lineRule="auto"/>
        <w:rPr>
          <w:b/>
          <w:szCs w:val="24"/>
          <w:lang w:val="en-GB"/>
        </w:rPr>
      </w:pPr>
      <w:r>
        <w:rPr>
          <w:rFonts w:eastAsia="Calibri" w:cs="Arial"/>
          <w:b/>
          <w:szCs w:val="24"/>
          <w:lang w:val="en-GB"/>
        </w:rPr>
        <w:t xml:space="preserve">A: </w:t>
      </w:r>
      <w:r w:rsidR="00484603" w:rsidRPr="005C309D">
        <w:rPr>
          <w:rFonts w:eastAsia="Calibri" w:cs="Arial"/>
          <w:b/>
          <w:szCs w:val="24"/>
          <w:lang w:val="en-GB"/>
        </w:rPr>
        <w:t>You are going to hear different people asking for directions in Cambridge, England. For e</w:t>
      </w:r>
      <w:r w:rsidR="00484603" w:rsidRPr="005311EB">
        <w:rPr>
          <w:rFonts w:eastAsia="Calibri" w:cs="Arial"/>
          <w:b/>
          <w:szCs w:val="24"/>
          <w:lang w:val="en-GB"/>
        </w:rPr>
        <w:t>ach dialogue, draw a line on the map (different colours) to show where they have to go.</w:t>
      </w:r>
    </w:p>
    <w:p w:rsidR="00484603" w:rsidRDefault="00484603" w:rsidP="00C839B3">
      <w:pPr>
        <w:tabs>
          <w:tab w:val="left" w:pos="426"/>
          <w:tab w:val="left" w:leader="dot" w:pos="2127"/>
          <w:tab w:val="left" w:leader="dot" w:pos="5387"/>
          <w:tab w:val="right" w:leader="dot" w:pos="9072"/>
        </w:tabs>
        <w:rPr>
          <w:rFonts w:eastAsia="Calibri" w:cs="Arial"/>
          <w:b/>
          <w:szCs w:val="24"/>
          <w:lang w:val="en-GB"/>
        </w:rPr>
      </w:pPr>
      <w:r w:rsidRPr="005311EB">
        <w:rPr>
          <w:rFonts w:eastAsia="Calibri" w:cs="Arial"/>
          <w:b/>
          <w:szCs w:val="24"/>
          <w:lang w:val="en-GB"/>
        </w:rPr>
        <w:t>Also mark the final direction on the map and write its name.</w:t>
      </w:r>
    </w:p>
    <w:p w:rsidR="00484603" w:rsidRPr="005C309D" w:rsidRDefault="00484603" w:rsidP="00484603">
      <w:pPr>
        <w:tabs>
          <w:tab w:val="left" w:pos="426"/>
          <w:tab w:val="left" w:leader="dot" w:pos="2127"/>
          <w:tab w:val="left" w:leader="dot" w:pos="5387"/>
          <w:tab w:val="right" w:leader="dot" w:pos="9072"/>
        </w:tabs>
        <w:ind w:left="426"/>
        <w:rPr>
          <w:sz w:val="16"/>
          <w:szCs w:val="16"/>
          <w:lang w:val="en-GB"/>
        </w:rPr>
      </w:pPr>
    </w:p>
    <w:p w:rsidR="00484603" w:rsidRDefault="00484603" w:rsidP="00C839B3">
      <w:pPr>
        <w:tabs>
          <w:tab w:val="left" w:pos="426"/>
          <w:tab w:val="left" w:leader="dot" w:pos="2127"/>
          <w:tab w:val="left" w:leader="dot" w:pos="5387"/>
          <w:tab w:val="right" w:leader="dot" w:pos="9072"/>
        </w:tabs>
        <w:rPr>
          <w:rFonts w:eastAsia="Calibri" w:cs="Arial"/>
          <w:b/>
          <w:szCs w:val="24"/>
          <w:lang w:val="en-GB"/>
        </w:rPr>
      </w:pPr>
      <w:r>
        <w:rPr>
          <w:rFonts w:eastAsia="Calibri" w:cs="Arial"/>
          <w:b/>
          <w:szCs w:val="24"/>
          <w:lang w:val="en-GB"/>
        </w:rPr>
        <w:t>Mark on the map how and where…</w:t>
      </w:r>
    </w:p>
    <w:p w:rsidR="00484603" w:rsidRPr="0003785F" w:rsidRDefault="00484603" w:rsidP="00484603">
      <w:pPr>
        <w:tabs>
          <w:tab w:val="left" w:pos="426"/>
          <w:tab w:val="left" w:leader="dot" w:pos="2127"/>
          <w:tab w:val="left" w:leader="dot" w:pos="5387"/>
          <w:tab w:val="right" w:leader="dot" w:pos="9072"/>
        </w:tabs>
        <w:ind w:left="426"/>
        <w:rPr>
          <w:rFonts w:eastAsia="Calibri" w:cs="Arial"/>
          <w:sz w:val="12"/>
          <w:szCs w:val="12"/>
          <w:lang w:val="en-GB"/>
        </w:rPr>
      </w:pPr>
    </w:p>
    <w:p w:rsidR="00484603" w:rsidRPr="005311EB" w:rsidRDefault="00484603" w:rsidP="00484603">
      <w:pPr>
        <w:numPr>
          <w:ilvl w:val="0"/>
          <w:numId w:val="7"/>
        </w:numPr>
        <w:tabs>
          <w:tab w:val="left" w:pos="426"/>
          <w:tab w:val="left" w:pos="709"/>
          <w:tab w:val="left" w:leader="dot" w:pos="5387"/>
          <w:tab w:val="right" w:leader="dot" w:pos="9072"/>
        </w:tabs>
        <w:spacing w:after="0" w:line="240" w:lineRule="auto"/>
        <w:ind w:left="709" w:hanging="283"/>
        <w:rPr>
          <w:rFonts w:eastAsia="Calibri" w:cs="Arial"/>
          <w:szCs w:val="24"/>
          <w:lang w:val="en-GB"/>
        </w:rPr>
      </w:pPr>
      <w:r w:rsidRPr="005311EB">
        <w:rPr>
          <w:rFonts w:eastAsia="Calibri" w:cs="Arial"/>
          <w:szCs w:val="24"/>
          <w:lang w:val="en-GB"/>
        </w:rPr>
        <w:t xml:space="preserve">Rory and Laura can find the </w:t>
      </w:r>
      <w:r w:rsidRPr="005311EB">
        <w:rPr>
          <w:rFonts w:eastAsia="Calibri" w:cs="Arial"/>
          <w:b/>
          <w:szCs w:val="24"/>
          <w:lang w:val="en-GB"/>
        </w:rPr>
        <w:t>ADC THEATRE</w:t>
      </w:r>
      <w:r w:rsidRPr="005311EB">
        <w:rPr>
          <w:rFonts w:eastAsia="Calibri" w:cs="Arial"/>
          <w:szCs w:val="24"/>
          <w:lang w:val="en-GB"/>
        </w:rPr>
        <w:t>.</w:t>
      </w:r>
      <w:r w:rsidR="00C839B3">
        <w:rPr>
          <w:rFonts w:eastAsia="Calibri" w:cs="Arial"/>
          <w:szCs w:val="24"/>
          <w:lang w:val="en-GB"/>
        </w:rPr>
        <w:t xml:space="preserve"> (red)</w:t>
      </w:r>
    </w:p>
    <w:p w:rsidR="00484603" w:rsidRPr="005311EB" w:rsidRDefault="00484603" w:rsidP="00484603">
      <w:pPr>
        <w:numPr>
          <w:ilvl w:val="0"/>
          <w:numId w:val="7"/>
        </w:numPr>
        <w:tabs>
          <w:tab w:val="left" w:pos="426"/>
          <w:tab w:val="left" w:pos="709"/>
          <w:tab w:val="left" w:leader="dot" w:pos="5387"/>
          <w:tab w:val="right" w:leader="dot" w:pos="9072"/>
        </w:tabs>
        <w:spacing w:after="0" w:line="240" w:lineRule="auto"/>
        <w:ind w:left="709" w:hanging="283"/>
        <w:rPr>
          <w:rFonts w:eastAsia="Calibri" w:cs="Arial"/>
          <w:szCs w:val="24"/>
          <w:lang w:val="en-GB"/>
        </w:rPr>
      </w:pPr>
      <w:r w:rsidRPr="005311EB">
        <w:rPr>
          <w:rFonts w:eastAsia="Calibri" w:cs="Arial"/>
          <w:szCs w:val="24"/>
          <w:lang w:val="en-GB"/>
        </w:rPr>
        <w:t xml:space="preserve">Roger can find the </w:t>
      </w:r>
      <w:r w:rsidRPr="005311EB">
        <w:rPr>
          <w:rFonts w:eastAsia="Calibri" w:cs="Arial"/>
          <w:b/>
          <w:szCs w:val="24"/>
          <w:lang w:val="en-GB"/>
        </w:rPr>
        <w:t>FITZWILLIAM MUSEUM</w:t>
      </w:r>
      <w:r w:rsidRPr="005311EB">
        <w:rPr>
          <w:rFonts w:eastAsia="Calibri" w:cs="Arial"/>
          <w:szCs w:val="24"/>
          <w:lang w:val="en-GB"/>
        </w:rPr>
        <w:t>.</w:t>
      </w:r>
      <w:r w:rsidR="00C839B3">
        <w:rPr>
          <w:rFonts w:eastAsia="Calibri" w:cs="Arial"/>
          <w:szCs w:val="24"/>
          <w:lang w:val="en-GB"/>
        </w:rPr>
        <w:t xml:space="preserve"> (green)</w:t>
      </w:r>
    </w:p>
    <w:p w:rsidR="00484603" w:rsidRPr="005311EB" w:rsidRDefault="00484603" w:rsidP="00484603">
      <w:pPr>
        <w:numPr>
          <w:ilvl w:val="0"/>
          <w:numId w:val="7"/>
        </w:numPr>
        <w:tabs>
          <w:tab w:val="left" w:pos="426"/>
          <w:tab w:val="left" w:pos="709"/>
          <w:tab w:val="left" w:leader="dot" w:pos="5387"/>
          <w:tab w:val="right" w:leader="dot" w:pos="9072"/>
        </w:tabs>
        <w:spacing w:after="0" w:line="240" w:lineRule="auto"/>
        <w:ind w:left="709" w:hanging="283"/>
        <w:rPr>
          <w:rFonts w:eastAsia="Calibri" w:cs="Arial"/>
          <w:szCs w:val="24"/>
          <w:lang w:val="en-GB"/>
        </w:rPr>
      </w:pPr>
      <w:r w:rsidRPr="005311EB">
        <w:rPr>
          <w:rFonts w:eastAsia="Calibri" w:cs="Arial"/>
          <w:szCs w:val="24"/>
          <w:lang w:val="en-GB"/>
        </w:rPr>
        <w:t xml:space="preserve">Claire can find the </w:t>
      </w:r>
      <w:r w:rsidRPr="005311EB">
        <w:rPr>
          <w:rFonts w:eastAsia="Calibri" w:cs="Arial"/>
          <w:b/>
          <w:szCs w:val="24"/>
          <w:lang w:val="en-GB"/>
        </w:rPr>
        <w:t>TOURIST INFORMATION CENTRE</w:t>
      </w:r>
      <w:r w:rsidRPr="005311EB">
        <w:rPr>
          <w:rFonts w:eastAsia="Calibri" w:cs="Arial"/>
          <w:szCs w:val="24"/>
          <w:lang w:val="en-GB"/>
        </w:rPr>
        <w:t>.</w:t>
      </w:r>
      <w:r w:rsidR="00C839B3">
        <w:rPr>
          <w:rFonts w:eastAsia="Calibri" w:cs="Arial"/>
          <w:szCs w:val="24"/>
          <w:lang w:val="en-GB"/>
        </w:rPr>
        <w:t xml:space="preserve"> (blue)</w:t>
      </w:r>
    </w:p>
    <w:p w:rsidR="00484603" w:rsidRDefault="00484603" w:rsidP="00484603">
      <w:pPr>
        <w:tabs>
          <w:tab w:val="left" w:leader="dot" w:pos="2127"/>
          <w:tab w:val="left" w:leader="dot" w:pos="5387"/>
          <w:tab w:val="right" w:leader="dot" w:pos="9072"/>
        </w:tabs>
        <w:rPr>
          <w:szCs w:val="24"/>
          <w:lang w:val="en-GB"/>
        </w:rPr>
      </w:pPr>
      <w:r>
        <w:rPr>
          <w:noProof/>
          <w:lang w:eastAsia="de-CH"/>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42545</wp:posOffset>
                </wp:positionV>
                <wp:extent cx="6249035" cy="6422390"/>
                <wp:effectExtent l="9525" t="8890" r="8890" b="762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6422390"/>
                        </a:xfrm>
                        <a:prstGeom prst="rect">
                          <a:avLst/>
                        </a:prstGeom>
                        <a:solidFill>
                          <a:srgbClr val="FFFFFF"/>
                        </a:solidFill>
                        <a:ln w="9525">
                          <a:solidFill>
                            <a:srgbClr val="FFFFFF"/>
                          </a:solidFill>
                          <a:miter lim="800000"/>
                          <a:headEnd/>
                          <a:tailEnd/>
                        </a:ln>
                      </wps:spPr>
                      <wps:txbx>
                        <w:txbxContent>
                          <w:p w:rsidR="00484603" w:rsidRDefault="00484603" w:rsidP="00484603">
                            <w:r w:rsidRPr="0003785F">
                              <w:rPr>
                                <w:noProof/>
                                <w:lang w:eastAsia="de-CH"/>
                              </w:rPr>
                              <w:drawing>
                                <wp:inline distT="0" distB="0" distL="0" distR="0">
                                  <wp:extent cx="5943600" cy="632333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3233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6" type="#_x0000_t202" style="position:absolute;margin-left:-3.4pt;margin-top:3.35pt;width:492.05pt;height:50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" strokecolor="white">
                <v:textbox style="mso-fit-shape-to-text:t">
                  <w:txbxContent>
                    <w:p w:rsidR="00484603" w:rsidRDefault="00484603" w:rsidP="00484603">
                      <w:r w:rsidRPr="0003785F">
                        <w:rPr>
                          <w:noProof/>
                          <w:lang w:eastAsia="de-CH"/>
                        </w:rPr>
                        <w:drawing>
                          <wp:inline distT="0" distB="0" distL="0" distR="0">
                            <wp:extent cx="5943600" cy="632333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323330"/>
                                    </a:xfrm>
                                    <a:prstGeom prst="rect">
                                      <a:avLst/>
                                    </a:prstGeom>
                                    <a:noFill/>
                                    <a:ln>
                                      <a:noFill/>
                                    </a:ln>
                                  </pic:spPr>
                                </pic:pic>
                              </a:graphicData>
                            </a:graphic>
                          </wp:inline>
                        </w:drawing>
                      </w:r>
                    </w:p>
                  </w:txbxContent>
                </v:textbox>
              </v:shape>
            </w:pict>
          </mc:Fallback>
        </mc:AlternateContent>
      </w: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484603" w:rsidRDefault="00484603" w:rsidP="00484603">
      <w:pPr>
        <w:tabs>
          <w:tab w:val="left" w:leader="dot" w:pos="2127"/>
          <w:tab w:val="left" w:leader="dot" w:pos="5387"/>
          <w:tab w:val="right" w:leader="dot" w:pos="9072"/>
        </w:tabs>
        <w:rPr>
          <w:szCs w:val="24"/>
          <w:lang w:val="en-GB"/>
        </w:rPr>
      </w:pPr>
    </w:p>
    <w:p w:rsidR="00D417FF" w:rsidRDefault="00D417FF">
      <w:pPr>
        <w:rPr>
          <w:szCs w:val="24"/>
          <w:lang w:val="en-GB"/>
        </w:rPr>
      </w:pPr>
    </w:p>
    <w:p w:rsidR="00C839B3" w:rsidRDefault="00C839B3">
      <w:pPr>
        <w:rPr>
          <w:szCs w:val="24"/>
          <w:lang w:val="en-GB"/>
        </w:rPr>
      </w:pPr>
      <w:r>
        <w:rPr>
          <w:szCs w:val="24"/>
          <w:lang w:val="en-GB"/>
        </w:rPr>
        <w:lastRenderedPageBreak/>
        <w:t>Text:</w:t>
      </w:r>
    </w:p>
    <w:p w:rsidR="00C839B3" w:rsidRDefault="00C839B3">
      <w:pPr>
        <w:rPr>
          <w:szCs w:val="24"/>
          <w:lang w:val="en-GB"/>
        </w:rPr>
      </w:pPr>
      <w:r>
        <w:rPr>
          <w:szCs w:val="24"/>
          <w:lang w:val="en-GB"/>
        </w:rPr>
        <w:t xml:space="preserve">Rory and Laura are at the Patty </w:t>
      </w:r>
      <w:proofErr w:type="spellStart"/>
      <w:r>
        <w:rPr>
          <w:szCs w:val="24"/>
          <w:lang w:val="en-GB"/>
        </w:rPr>
        <w:t>Cury</w:t>
      </w:r>
      <w:proofErr w:type="spellEnd"/>
      <w:r>
        <w:rPr>
          <w:szCs w:val="24"/>
          <w:lang w:val="en-GB"/>
        </w:rPr>
        <w:t xml:space="preserve"> </w:t>
      </w:r>
      <w:proofErr w:type="gramStart"/>
      <w:r>
        <w:rPr>
          <w:szCs w:val="24"/>
          <w:lang w:val="en-GB"/>
        </w:rPr>
        <w:t>street</w:t>
      </w:r>
      <w:proofErr w:type="gramEnd"/>
      <w:r>
        <w:rPr>
          <w:szCs w:val="24"/>
          <w:lang w:val="en-GB"/>
        </w:rPr>
        <w:t>. They turn left and walk to the next crossing. At this crossing, they turn left into Sidney Street and walk straig</w:t>
      </w:r>
      <w:r w:rsidR="005207C6">
        <w:rPr>
          <w:szCs w:val="24"/>
          <w:lang w:val="en-GB"/>
        </w:rPr>
        <w:t>h</w:t>
      </w:r>
      <w:r>
        <w:rPr>
          <w:szCs w:val="24"/>
          <w:lang w:val="en-GB"/>
        </w:rPr>
        <w:t xml:space="preserve">t forward. They pass </w:t>
      </w:r>
      <w:proofErr w:type="spellStart"/>
      <w:r>
        <w:rPr>
          <w:szCs w:val="24"/>
          <w:lang w:val="en-GB"/>
        </w:rPr>
        <w:t>Sainsburys</w:t>
      </w:r>
      <w:proofErr w:type="spellEnd"/>
      <w:r>
        <w:rPr>
          <w:szCs w:val="24"/>
          <w:lang w:val="en-GB"/>
        </w:rPr>
        <w:t xml:space="preserve"> and Sidney Sussex College. They don’t turn into Jesus Lane or Kings’ Parade. They still go straight. The</w:t>
      </w:r>
      <w:r w:rsidR="005207C6">
        <w:rPr>
          <w:szCs w:val="24"/>
          <w:lang w:val="en-GB"/>
        </w:rPr>
        <w:t>y</w:t>
      </w:r>
      <w:r>
        <w:rPr>
          <w:szCs w:val="24"/>
          <w:lang w:val="en-GB"/>
        </w:rPr>
        <w:t xml:space="preserve"> cross the bridge over the river and then they see ADC theatre at the left hand side.</w:t>
      </w:r>
    </w:p>
    <w:p w:rsidR="00C839B3" w:rsidRDefault="00C839B3">
      <w:pPr>
        <w:rPr>
          <w:szCs w:val="24"/>
          <w:lang w:val="en-GB"/>
        </w:rPr>
      </w:pPr>
    </w:p>
    <w:p w:rsidR="00C839B3" w:rsidRDefault="00C839B3">
      <w:pPr>
        <w:rPr>
          <w:szCs w:val="24"/>
          <w:lang w:val="en-GB"/>
        </w:rPr>
      </w:pPr>
      <w:r>
        <w:rPr>
          <w:szCs w:val="24"/>
          <w:lang w:val="en-GB"/>
        </w:rPr>
        <w:t xml:space="preserve">Roger is at Petty </w:t>
      </w:r>
      <w:proofErr w:type="spellStart"/>
      <w:r>
        <w:rPr>
          <w:szCs w:val="24"/>
          <w:lang w:val="en-GB"/>
        </w:rPr>
        <w:t>Cury</w:t>
      </w:r>
      <w:proofErr w:type="spellEnd"/>
      <w:r>
        <w:rPr>
          <w:szCs w:val="24"/>
          <w:lang w:val="en-GB"/>
        </w:rPr>
        <w:t xml:space="preserve"> </w:t>
      </w:r>
      <w:proofErr w:type="gramStart"/>
      <w:r>
        <w:rPr>
          <w:szCs w:val="24"/>
          <w:lang w:val="en-GB"/>
        </w:rPr>
        <w:t>street</w:t>
      </w:r>
      <w:proofErr w:type="gramEnd"/>
      <w:r>
        <w:rPr>
          <w:szCs w:val="24"/>
          <w:lang w:val="en-GB"/>
        </w:rPr>
        <w:t xml:space="preserve">. He walks left till St. Andrew’s street. Here he </w:t>
      </w:r>
      <w:r w:rsidR="005207C6">
        <w:rPr>
          <w:szCs w:val="24"/>
          <w:lang w:val="en-GB"/>
        </w:rPr>
        <w:t>crosses</w:t>
      </w:r>
      <w:r>
        <w:rPr>
          <w:szCs w:val="24"/>
          <w:lang w:val="en-GB"/>
        </w:rPr>
        <w:t xml:space="preserve"> the street and walk</w:t>
      </w:r>
      <w:r w:rsidR="005207C6">
        <w:rPr>
          <w:szCs w:val="24"/>
          <w:lang w:val="en-GB"/>
        </w:rPr>
        <w:t>s</w:t>
      </w:r>
      <w:r>
        <w:rPr>
          <w:szCs w:val="24"/>
          <w:lang w:val="en-GB"/>
        </w:rPr>
        <w:t xml:space="preserve"> straight. He goes straight forward until he sees a roundabout. Here he takes the first exit (right) an</w:t>
      </w:r>
      <w:r w:rsidR="005207C6">
        <w:rPr>
          <w:szCs w:val="24"/>
          <w:lang w:val="en-GB"/>
        </w:rPr>
        <w:t>d</w:t>
      </w:r>
      <w:r>
        <w:rPr>
          <w:szCs w:val="24"/>
          <w:lang w:val="en-GB"/>
        </w:rPr>
        <w:t xml:space="preserve"> walk</w:t>
      </w:r>
      <w:r w:rsidR="005207C6">
        <w:rPr>
          <w:szCs w:val="24"/>
          <w:lang w:val="en-GB"/>
        </w:rPr>
        <w:t>s</w:t>
      </w:r>
      <w:r>
        <w:rPr>
          <w:szCs w:val="24"/>
          <w:lang w:val="en-GB"/>
        </w:rPr>
        <w:t xml:space="preserve"> straight on Jesus Lane. Then he sees Fitzwilliam Museum on the right.</w:t>
      </w:r>
    </w:p>
    <w:p w:rsidR="00C839B3" w:rsidRDefault="00C839B3">
      <w:pPr>
        <w:rPr>
          <w:szCs w:val="24"/>
          <w:lang w:val="en-GB"/>
        </w:rPr>
      </w:pPr>
    </w:p>
    <w:p w:rsidR="00CA33DB" w:rsidRDefault="00C839B3">
      <w:pPr>
        <w:rPr>
          <w:szCs w:val="24"/>
          <w:lang w:val="en-GB"/>
        </w:rPr>
      </w:pPr>
      <w:r>
        <w:rPr>
          <w:szCs w:val="24"/>
          <w:lang w:val="en-GB"/>
        </w:rPr>
        <w:t xml:space="preserve">Clare is at </w:t>
      </w:r>
      <w:proofErr w:type="spellStart"/>
      <w:r>
        <w:rPr>
          <w:szCs w:val="24"/>
          <w:lang w:val="en-GB"/>
        </w:rPr>
        <w:t>Trumpingston</w:t>
      </w:r>
      <w:proofErr w:type="spellEnd"/>
      <w:r>
        <w:rPr>
          <w:szCs w:val="24"/>
          <w:lang w:val="en-GB"/>
        </w:rPr>
        <w:t xml:space="preserve"> Street. She turns left and walk</w:t>
      </w:r>
      <w:r w:rsidR="005207C6">
        <w:rPr>
          <w:szCs w:val="24"/>
          <w:lang w:val="en-GB"/>
        </w:rPr>
        <w:t>s</w:t>
      </w:r>
      <w:r>
        <w:rPr>
          <w:szCs w:val="24"/>
          <w:lang w:val="en-GB"/>
        </w:rPr>
        <w:t xml:space="preserve"> until the next crossing. Here she turns left until St. Andrew’s street. At this crossing she turns left and walk</w:t>
      </w:r>
      <w:r w:rsidR="005207C6">
        <w:rPr>
          <w:szCs w:val="24"/>
          <w:lang w:val="en-GB"/>
        </w:rPr>
        <w:t>s</w:t>
      </w:r>
      <w:r>
        <w:rPr>
          <w:szCs w:val="24"/>
          <w:lang w:val="en-GB"/>
        </w:rPr>
        <w:t xml:space="preserve"> straight forward. She passes the cinema on the left hand side. At the next crossing, she turns right into Parker </w:t>
      </w:r>
      <w:proofErr w:type="gramStart"/>
      <w:r>
        <w:rPr>
          <w:szCs w:val="24"/>
          <w:lang w:val="en-GB"/>
        </w:rPr>
        <w:t>street</w:t>
      </w:r>
      <w:proofErr w:type="gramEnd"/>
      <w:r>
        <w:rPr>
          <w:szCs w:val="24"/>
          <w:lang w:val="en-GB"/>
        </w:rPr>
        <w:t xml:space="preserve">. She takes the next street on the left and then just right again. Here is the Tourist information centre. </w:t>
      </w:r>
    </w:p>
    <w:p w:rsidR="00CA33DB" w:rsidRDefault="00CA33DB">
      <w:pPr>
        <w:rPr>
          <w:szCs w:val="24"/>
          <w:lang w:val="en-GB"/>
        </w:rPr>
      </w:pPr>
      <w:r>
        <w:rPr>
          <w:szCs w:val="24"/>
          <w:lang w:val="en-GB"/>
        </w:rPr>
        <w:br w:type="page"/>
      </w:r>
    </w:p>
    <w:p w:rsidR="00CA33DB" w:rsidRPr="00CA33DB" w:rsidRDefault="00CA33DB" w:rsidP="00CA33DB">
      <w:pPr>
        <w:rPr>
          <w:rFonts w:cs="Arial"/>
          <w:b/>
          <w:lang w:val="en-GB"/>
        </w:rPr>
      </w:pPr>
      <w:r w:rsidRPr="00CA33DB">
        <w:rPr>
          <w:rFonts w:cs="Arial"/>
          <w:b/>
          <w:lang w:val="en-GB"/>
        </w:rPr>
        <w:lastRenderedPageBreak/>
        <w:t xml:space="preserve">B: </w:t>
      </w:r>
      <w:r>
        <w:rPr>
          <w:rFonts w:cs="Arial"/>
          <w:b/>
          <w:lang w:val="en-GB"/>
        </w:rPr>
        <w:t xml:space="preserve">Listen to 5 descriptions and decide whether they are true or false. </w:t>
      </w:r>
    </w:p>
    <w:p w:rsidR="00CA33DB" w:rsidRDefault="00CA33DB" w:rsidP="00CA33DB">
      <w:pPr>
        <w:rPr>
          <w:rFonts w:ascii="Arial" w:hAnsi="Arial" w:cs="Arial"/>
          <w:b/>
          <w:lang w:val="en-GB"/>
        </w:rPr>
      </w:pPr>
      <w:r w:rsidRPr="002B4745">
        <w:rPr>
          <w:rFonts w:ascii="Arial" w:hAnsi="Arial" w:cs="Arial"/>
          <w:b/>
          <w:noProof/>
          <w:lang w:eastAsia="de-CH"/>
        </w:rPr>
        <w:drawing>
          <wp:inline distT="0" distB="0" distL="0" distR="0">
            <wp:extent cx="4800600" cy="2514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a:ln>
                      <a:noFill/>
                    </a:ln>
                  </pic:spPr>
                </pic:pic>
              </a:graphicData>
            </a:graphic>
          </wp:inline>
        </w:drawing>
      </w:r>
    </w:p>
    <w:p w:rsidR="00CA33DB" w:rsidRPr="00CA33DB" w:rsidRDefault="00CA33DB" w:rsidP="00CA33DB">
      <w:pPr>
        <w:rPr>
          <w:rFonts w:cs="Arial"/>
          <w:b/>
          <w:lang w:val="en-GB"/>
        </w:rPr>
      </w:pPr>
      <w:r w:rsidRPr="00CA33DB">
        <w:rPr>
          <w:rFonts w:cs="Arial"/>
          <w:b/>
          <w:lang w:val="en-GB"/>
        </w:rPr>
        <w:t>True (</w:t>
      </w:r>
      <w:r w:rsidRPr="00CA33DB">
        <w:rPr>
          <w:rFonts w:cs="Arial"/>
          <w:lang w:val="en-GB"/>
        </w:rPr>
        <w:t>√</w:t>
      </w:r>
      <w:r w:rsidRPr="00CA33DB">
        <w:rPr>
          <w:rFonts w:cs="Arial"/>
          <w:b/>
          <w:lang w:val="en-GB"/>
        </w:rPr>
        <w:t>) or false (x)</w:t>
      </w:r>
    </w:p>
    <w:tbl>
      <w:tblPr>
        <w:tblStyle w:val="Tabellenraster"/>
        <w:tblW w:w="0" w:type="auto"/>
        <w:tblLook w:val="01E0" w:firstRow="1" w:lastRow="1" w:firstColumn="1" w:lastColumn="1" w:noHBand="0" w:noVBand="0"/>
      </w:tblPr>
      <w:tblGrid>
        <w:gridCol w:w="648"/>
        <w:gridCol w:w="3036"/>
      </w:tblGrid>
      <w:tr w:rsidR="00CA33DB" w:rsidRPr="00CA33DB" w:rsidTr="006F1C73">
        <w:tc>
          <w:tcPr>
            <w:tcW w:w="648" w:type="dxa"/>
          </w:tcPr>
          <w:p w:rsidR="00CA33DB" w:rsidRPr="00CA33DB" w:rsidRDefault="00CA33DB" w:rsidP="006F1C73">
            <w:pPr>
              <w:rPr>
                <w:rFonts w:cs="Arial"/>
                <w:b/>
                <w:lang w:val="en-GB"/>
              </w:rPr>
            </w:pPr>
            <w:r w:rsidRPr="00CA33DB">
              <w:rPr>
                <w:rFonts w:cs="Arial"/>
                <w:b/>
                <w:lang w:val="en-GB"/>
              </w:rPr>
              <w:t>1.</w:t>
            </w:r>
          </w:p>
        </w:tc>
        <w:tc>
          <w:tcPr>
            <w:tcW w:w="3036" w:type="dxa"/>
          </w:tcPr>
          <w:p w:rsidR="00CA33DB" w:rsidRPr="00CA33DB" w:rsidRDefault="00CA33DB" w:rsidP="006F1C73">
            <w:pPr>
              <w:rPr>
                <w:rFonts w:cs="Arial"/>
                <w:b/>
                <w:lang w:val="en-GB"/>
              </w:rPr>
            </w:pPr>
          </w:p>
        </w:tc>
      </w:tr>
      <w:tr w:rsidR="00CA33DB" w:rsidRPr="00CA33DB" w:rsidTr="006F1C73">
        <w:tc>
          <w:tcPr>
            <w:tcW w:w="648" w:type="dxa"/>
          </w:tcPr>
          <w:p w:rsidR="00CA33DB" w:rsidRPr="00CA33DB" w:rsidRDefault="00CA33DB" w:rsidP="006F1C73">
            <w:pPr>
              <w:rPr>
                <w:rFonts w:cs="Arial"/>
                <w:b/>
                <w:lang w:val="en-GB"/>
              </w:rPr>
            </w:pPr>
            <w:r w:rsidRPr="00CA33DB">
              <w:rPr>
                <w:rFonts w:cs="Arial"/>
                <w:b/>
                <w:lang w:val="en-GB"/>
              </w:rPr>
              <w:t>2.</w:t>
            </w:r>
          </w:p>
        </w:tc>
        <w:tc>
          <w:tcPr>
            <w:tcW w:w="3036" w:type="dxa"/>
          </w:tcPr>
          <w:p w:rsidR="00CA33DB" w:rsidRPr="00CA33DB" w:rsidRDefault="00CA33DB" w:rsidP="006F1C73">
            <w:pPr>
              <w:rPr>
                <w:rFonts w:cs="Arial"/>
                <w:b/>
                <w:lang w:val="en-GB"/>
              </w:rPr>
            </w:pPr>
          </w:p>
        </w:tc>
      </w:tr>
      <w:tr w:rsidR="00CA33DB" w:rsidRPr="00CA33DB" w:rsidTr="006F1C73">
        <w:tc>
          <w:tcPr>
            <w:tcW w:w="648" w:type="dxa"/>
          </w:tcPr>
          <w:p w:rsidR="00CA33DB" w:rsidRPr="00CA33DB" w:rsidRDefault="00CA33DB" w:rsidP="006F1C73">
            <w:pPr>
              <w:rPr>
                <w:rFonts w:cs="Arial"/>
                <w:b/>
                <w:lang w:val="en-GB"/>
              </w:rPr>
            </w:pPr>
            <w:r w:rsidRPr="00CA33DB">
              <w:rPr>
                <w:rFonts w:cs="Arial"/>
                <w:b/>
                <w:lang w:val="en-GB"/>
              </w:rPr>
              <w:t>3.</w:t>
            </w:r>
          </w:p>
        </w:tc>
        <w:tc>
          <w:tcPr>
            <w:tcW w:w="3036" w:type="dxa"/>
          </w:tcPr>
          <w:p w:rsidR="00CA33DB" w:rsidRPr="00CA33DB" w:rsidRDefault="00CA33DB" w:rsidP="006F1C73">
            <w:pPr>
              <w:rPr>
                <w:rFonts w:cs="Arial"/>
                <w:b/>
                <w:lang w:val="en-GB"/>
              </w:rPr>
            </w:pPr>
          </w:p>
        </w:tc>
      </w:tr>
      <w:tr w:rsidR="00CA33DB" w:rsidRPr="00CA33DB" w:rsidTr="006F1C73">
        <w:tc>
          <w:tcPr>
            <w:tcW w:w="648" w:type="dxa"/>
          </w:tcPr>
          <w:p w:rsidR="00CA33DB" w:rsidRPr="00CA33DB" w:rsidRDefault="00CA33DB" w:rsidP="006F1C73">
            <w:pPr>
              <w:rPr>
                <w:rFonts w:cs="Arial"/>
                <w:b/>
                <w:lang w:val="en-GB"/>
              </w:rPr>
            </w:pPr>
            <w:r w:rsidRPr="00CA33DB">
              <w:rPr>
                <w:rFonts w:cs="Arial"/>
                <w:b/>
                <w:lang w:val="en-GB"/>
              </w:rPr>
              <w:t>4.</w:t>
            </w:r>
          </w:p>
        </w:tc>
        <w:tc>
          <w:tcPr>
            <w:tcW w:w="3036" w:type="dxa"/>
          </w:tcPr>
          <w:p w:rsidR="00CA33DB" w:rsidRPr="00CA33DB" w:rsidRDefault="00CA33DB" w:rsidP="006F1C73">
            <w:pPr>
              <w:rPr>
                <w:rFonts w:cs="Arial"/>
                <w:b/>
                <w:lang w:val="en-GB"/>
              </w:rPr>
            </w:pPr>
          </w:p>
        </w:tc>
      </w:tr>
      <w:tr w:rsidR="00CA33DB" w:rsidRPr="00CA33DB" w:rsidTr="006F1C73">
        <w:tc>
          <w:tcPr>
            <w:tcW w:w="648" w:type="dxa"/>
          </w:tcPr>
          <w:p w:rsidR="00CA33DB" w:rsidRPr="00CA33DB" w:rsidRDefault="00CA33DB" w:rsidP="006F1C73">
            <w:pPr>
              <w:rPr>
                <w:rFonts w:cs="Arial"/>
                <w:b/>
                <w:lang w:val="en-GB"/>
              </w:rPr>
            </w:pPr>
            <w:r w:rsidRPr="00CA33DB">
              <w:rPr>
                <w:rFonts w:cs="Arial"/>
                <w:b/>
                <w:lang w:val="en-GB"/>
              </w:rPr>
              <w:t>5.</w:t>
            </w:r>
          </w:p>
        </w:tc>
        <w:tc>
          <w:tcPr>
            <w:tcW w:w="3036" w:type="dxa"/>
          </w:tcPr>
          <w:p w:rsidR="00CA33DB" w:rsidRPr="00CA33DB" w:rsidRDefault="00CA33DB" w:rsidP="006F1C73">
            <w:pPr>
              <w:rPr>
                <w:rFonts w:cs="Arial"/>
                <w:b/>
                <w:lang w:val="en-GB"/>
              </w:rPr>
            </w:pPr>
          </w:p>
        </w:tc>
      </w:tr>
    </w:tbl>
    <w:p w:rsidR="00CA33DB" w:rsidRPr="00CA33DB" w:rsidRDefault="00CA33DB" w:rsidP="00CA33DB">
      <w:pPr>
        <w:rPr>
          <w:rFonts w:cs="Arial"/>
          <w:b/>
          <w:lang w:val="en-GB"/>
        </w:rPr>
      </w:pPr>
    </w:p>
    <w:p w:rsidR="00CA33DB" w:rsidRDefault="00CA33DB" w:rsidP="00CA33DB">
      <w:pPr>
        <w:rPr>
          <w:rFonts w:cs="Arial"/>
          <w:lang w:val="en-GB"/>
        </w:rPr>
      </w:pPr>
      <w:r w:rsidRPr="00CA33DB">
        <w:rPr>
          <w:rFonts w:cs="Arial"/>
          <w:lang w:val="en-GB"/>
        </w:rPr>
        <w:t>Read</w:t>
      </w:r>
      <w:r>
        <w:rPr>
          <w:rFonts w:cs="Arial"/>
          <w:lang w:val="en-GB"/>
        </w:rPr>
        <w:t xml:space="preserve"> these texts to your students:</w:t>
      </w:r>
    </w:p>
    <w:p w:rsidR="00CA33DB" w:rsidRDefault="00CA33DB" w:rsidP="00CA33DB">
      <w:pPr>
        <w:rPr>
          <w:rFonts w:cs="Arial"/>
          <w:lang w:val="en-GB"/>
        </w:rPr>
      </w:pPr>
      <w:r>
        <w:rPr>
          <w:rFonts w:cs="Arial"/>
          <w:lang w:val="en-GB"/>
        </w:rPr>
        <w:t>1. You are at the post office. If you turn left and walk until the next crossing, you can see a bar on the other side of the street.</w:t>
      </w:r>
    </w:p>
    <w:p w:rsidR="00CA33DB" w:rsidRDefault="00CA33DB" w:rsidP="00CA33DB">
      <w:pPr>
        <w:rPr>
          <w:rFonts w:cs="Arial"/>
          <w:lang w:val="en-GB"/>
        </w:rPr>
      </w:pPr>
      <w:r>
        <w:rPr>
          <w:rFonts w:cs="Arial"/>
          <w:lang w:val="en-GB"/>
        </w:rPr>
        <w:t xml:space="preserve">2. You are at the hotel. Turn left into west street, take the second street on the left, pass the library, go until the next crossing, turn left, walk straight for a bit and you are at the supermarket. </w:t>
      </w:r>
    </w:p>
    <w:p w:rsidR="00CA33DB" w:rsidRDefault="00CA33DB" w:rsidP="00CA33DB">
      <w:pPr>
        <w:rPr>
          <w:rFonts w:cs="Arial"/>
          <w:lang w:val="en-GB"/>
        </w:rPr>
      </w:pPr>
      <w:r>
        <w:rPr>
          <w:rFonts w:cs="Arial"/>
          <w:lang w:val="en-GB"/>
        </w:rPr>
        <w:t xml:space="preserve">3. You are at the bar. Take West </w:t>
      </w:r>
      <w:proofErr w:type="gramStart"/>
      <w:r>
        <w:rPr>
          <w:rFonts w:cs="Arial"/>
          <w:lang w:val="en-GB"/>
        </w:rPr>
        <w:t>street</w:t>
      </w:r>
      <w:proofErr w:type="gramEnd"/>
      <w:r>
        <w:rPr>
          <w:rFonts w:cs="Arial"/>
          <w:lang w:val="en-GB"/>
        </w:rPr>
        <w:t xml:space="preserve"> and walk straight on. Take the second street on the left and you are at the bookstore.</w:t>
      </w:r>
    </w:p>
    <w:p w:rsidR="00CA33DB" w:rsidRDefault="00CA33DB" w:rsidP="00CA33DB">
      <w:pPr>
        <w:rPr>
          <w:rFonts w:cs="Arial"/>
          <w:lang w:val="en-GB"/>
        </w:rPr>
      </w:pPr>
      <w:r>
        <w:rPr>
          <w:rFonts w:cs="Arial"/>
          <w:lang w:val="en-GB"/>
        </w:rPr>
        <w:t xml:space="preserve">4. You are at the post office. Turn into East </w:t>
      </w:r>
      <w:proofErr w:type="gramStart"/>
      <w:r>
        <w:rPr>
          <w:rFonts w:cs="Arial"/>
          <w:lang w:val="en-GB"/>
        </w:rPr>
        <w:t>street</w:t>
      </w:r>
      <w:proofErr w:type="gramEnd"/>
      <w:r>
        <w:rPr>
          <w:rFonts w:cs="Arial"/>
          <w:lang w:val="en-GB"/>
        </w:rPr>
        <w:t xml:space="preserve"> and walk on the left side of the street. Walk straight forward and pass two buildings. The third building is the bus station.</w:t>
      </w:r>
    </w:p>
    <w:p w:rsidR="00CA33DB" w:rsidRPr="00CA33DB" w:rsidRDefault="00CA33DB" w:rsidP="00CA33DB">
      <w:pPr>
        <w:rPr>
          <w:rFonts w:cs="Arial"/>
          <w:lang w:val="en-GB"/>
        </w:rPr>
      </w:pPr>
      <w:r>
        <w:rPr>
          <w:rFonts w:cs="Arial"/>
          <w:lang w:val="en-GB"/>
        </w:rPr>
        <w:t xml:space="preserve">5. You are at the supermarket. Turn into East </w:t>
      </w:r>
      <w:proofErr w:type="gramStart"/>
      <w:r>
        <w:rPr>
          <w:rFonts w:cs="Arial"/>
          <w:lang w:val="en-GB"/>
        </w:rPr>
        <w:t>street</w:t>
      </w:r>
      <w:proofErr w:type="gramEnd"/>
      <w:r>
        <w:rPr>
          <w:rFonts w:cs="Arial"/>
          <w:lang w:val="en-GB"/>
        </w:rPr>
        <w:t xml:space="preserve"> and walk until the next crossing. Turn right and walk until the next crossing. Turn right again and walk straight. Take the next street on the left and you see the bow</w:t>
      </w:r>
      <w:r w:rsidR="005207C6">
        <w:rPr>
          <w:rFonts w:cs="Arial"/>
          <w:lang w:val="en-GB"/>
        </w:rPr>
        <w:t xml:space="preserve">ling centre. </w:t>
      </w:r>
    </w:p>
    <w:p w:rsidR="00CA33DB" w:rsidRDefault="00CA33DB" w:rsidP="00CA33DB">
      <w:pPr>
        <w:rPr>
          <w:rFonts w:ascii="Arial" w:hAnsi="Arial" w:cs="Arial"/>
          <w:b/>
          <w:lang w:val="en-GB"/>
        </w:rPr>
      </w:pPr>
    </w:p>
    <w:p w:rsidR="00CA33DB" w:rsidRDefault="00CA33DB">
      <w:pPr>
        <w:rPr>
          <w:rFonts w:ascii="Arial" w:hAnsi="Arial" w:cs="Arial"/>
          <w:b/>
          <w:lang w:val="en-GB"/>
        </w:rPr>
      </w:pPr>
      <w:r>
        <w:rPr>
          <w:rFonts w:ascii="Arial" w:hAnsi="Arial" w:cs="Arial"/>
          <w:b/>
          <w:lang w:val="en-GB"/>
        </w:rPr>
        <w:br w:type="page"/>
      </w:r>
    </w:p>
    <w:p w:rsidR="00CA33DB" w:rsidRPr="00CA33DB" w:rsidRDefault="00CA33DB" w:rsidP="00CA33DB">
      <w:pPr>
        <w:rPr>
          <w:rFonts w:cs="Arial"/>
          <w:b/>
          <w:lang w:val="en-GB"/>
        </w:rPr>
      </w:pPr>
      <w:r>
        <w:rPr>
          <w:rFonts w:cs="Arial"/>
          <w:b/>
          <w:lang w:val="en-GB"/>
        </w:rPr>
        <w:lastRenderedPageBreak/>
        <w:t xml:space="preserve">C: </w:t>
      </w:r>
      <w:r w:rsidRPr="00CA33DB">
        <w:rPr>
          <w:rFonts w:cs="Arial"/>
          <w:b/>
          <w:lang w:val="en-GB"/>
        </w:rPr>
        <w:t>Getting Around Tokyo (</w:t>
      </w:r>
      <w:r w:rsidR="00F932D4" w:rsidRPr="00F932D4">
        <w:rPr>
          <w:rFonts w:cs="Arial"/>
          <w:b/>
          <w:lang w:val="en-GB"/>
        </w:rPr>
        <w:t>http://www.esl-lab.com/train/trainrd1.htm</w:t>
      </w:r>
      <w:r w:rsidRPr="00CA33DB">
        <w:rPr>
          <w:rFonts w:cs="Arial"/>
          <w:b/>
          <w:lang w:val="en-GB"/>
        </w:rPr>
        <w:t>)</w:t>
      </w:r>
    </w:p>
    <w:p w:rsidR="00CA33DB" w:rsidRPr="00CA33DB" w:rsidRDefault="00CA33DB" w:rsidP="00CA33DB">
      <w:pPr>
        <w:rPr>
          <w:rFonts w:cs="Arial"/>
          <w:lang w:val="en-GB"/>
        </w:rPr>
        <w:sectPr w:rsidR="00CA33DB" w:rsidRPr="00CA33DB" w:rsidSect="004D2E97">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134" w:left="1418" w:header="709" w:footer="709" w:gutter="0"/>
          <w:cols w:space="708"/>
          <w:docGrid w:linePitch="360"/>
        </w:sectPr>
      </w:pPr>
    </w:p>
    <w:p w:rsidR="00CA33DB" w:rsidRPr="00CA33DB" w:rsidRDefault="00CA33DB" w:rsidP="00CA33DB">
      <w:pPr>
        <w:rPr>
          <w:rFonts w:cs="Arial"/>
          <w:lang w:val="en-GB"/>
        </w:rPr>
      </w:pPr>
      <w:r w:rsidRPr="00CA33DB">
        <w:rPr>
          <w:rFonts w:cs="Arial"/>
          <w:lang w:val="en-GB"/>
        </w:rPr>
        <w:t>1. Where does the man want to go?</w:t>
      </w:r>
      <w:r w:rsidRPr="00CA33DB">
        <w:rPr>
          <w:rFonts w:cs="Arial"/>
          <w:lang w:val="en-GB"/>
        </w:rPr>
        <w:br/>
      </w:r>
      <w:r w:rsidRPr="00CA33DB">
        <w:rPr>
          <w:rFonts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25pt;height:18pt" o:ole="">
            <v:imagedata r:id="rId15" o:title=""/>
          </v:shape>
          <w:control r:id="rId16" w:name="DefaultOcxName" w:shapeid="_x0000_i1056"/>
        </w:object>
      </w:r>
      <w:r w:rsidRPr="00CA33DB">
        <w:rPr>
          <w:rFonts w:cs="Arial"/>
          <w:lang w:val="en-GB"/>
        </w:rPr>
        <w:t>A. Tokyo Subway Station</w:t>
      </w:r>
      <w:r w:rsidRPr="00CA33DB">
        <w:rPr>
          <w:rFonts w:cs="Arial"/>
          <w:lang w:val="en-GB"/>
        </w:rPr>
        <w:br/>
      </w:r>
      <w:r w:rsidRPr="00CA33DB">
        <w:rPr>
          <w:rFonts w:cs="Arial"/>
        </w:rPr>
        <w:object w:dxaOrig="1440" w:dyaOrig="1440">
          <v:shape id="_x0000_i1059" type="#_x0000_t75" style="width:20.25pt;height:18pt" o:ole="">
            <v:imagedata r:id="rId15" o:title=""/>
          </v:shape>
          <w:control r:id="rId17" w:name="DefaultOcxName1" w:shapeid="_x0000_i1059"/>
        </w:object>
      </w:r>
      <w:r w:rsidRPr="00CA33DB">
        <w:rPr>
          <w:rFonts w:cs="Arial"/>
          <w:lang w:val="en-GB"/>
        </w:rPr>
        <w:t>B. Tokyo Art Museum</w:t>
      </w:r>
      <w:r w:rsidRPr="00CA33DB">
        <w:rPr>
          <w:rFonts w:cs="Arial"/>
          <w:lang w:val="en-GB"/>
        </w:rPr>
        <w:br/>
      </w:r>
      <w:r w:rsidRPr="00CA33DB">
        <w:rPr>
          <w:rFonts w:cs="Arial"/>
        </w:rPr>
        <w:object w:dxaOrig="1440" w:dyaOrig="1440">
          <v:shape id="_x0000_i1062" type="#_x0000_t75" style="width:20.25pt;height:18pt" o:ole="">
            <v:imagedata r:id="rId15" o:title=""/>
          </v:shape>
          <w:control r:id="rId18" w:name="DefaultOcxName2" w:shapeid="_x0000_i1062"/>
        </w:object>
      </w:r>
      <w:r w:rsidRPr="00CA33DB">
        <w:rPr>
          <w:rFonts w:cs="Arial"/>
          <w:lang w:val="en-GB"/>
        </w:rPr>
        <w:t>C. Tokyo Tower</w:t>
      </w:r>
    </w:p>
    <w:p w:rsidR="00CA33DB" w:rsidRPr="00CA33DB" w:rsidRDefault="00CA33DB" w:rsidP="00CA33DB">
      <w:pPr>
        <w:pStyle w:val="StandardWeb"/>
        <w:rPr>
          <w:rFonts w:asciiTheme="minorHAnsi" w:hAnsiTheme="minorHAnsi" w:cs="Arial"/>
          <w:sz w:val="22"/>
          <w:szCs w:val="22"/>
          <w:lang w:val="en-GB"/>
        </w:rPr>
      </w:pPr>
      <w:r w:rsidRPr="00CA33DB">
        <w:rPr>
          <w:rFonts w:asciiTheme="minorHAnsi" w:hAnsiTheme="minorHAnsi" w:cs="Arial"/>
          <w:sz w:val="22"/>
          <w:szCs w:val="22"/>
          <w:lang w:val="en-GB"/>
        </w:rPr>
        <w:t>2. How much is the train fare?</w:t>
      </w:r>
      <w:r w:rsidRPr="00CA33DB">
        <w:rPr>
          <w:rFonts w:asciiTheme="minorHAnsi" w:hAnsiTheme="minorHAnsi" w:cs="Arial"/>
          <w:sz w:val="22"/>
          <w:szCs w:val="22"/>
          <w:lang w:val="en-GB"/>
        </w:rPr>
        <w:br/>
      </w:r>
      <w:r w:rsidRPr="00CA33DB">
        <w:rPr>
          <w:rFonts w:cs="Arial"/>
        </w:rPr>
        <w:object w:dxaOrig="1440" w:dyaOrig="1440">
          <v:shape id="_x0000_i1065" type="#_x0000_t75" style="width:20.25pt;height:18pt" o:ole="">
            <v:imagedata r:id="rId15" o:title=""/>
          </v:shape>
          <w:control r:id="rId19" w:name="DefaultOcxName3" w:shapeid="_x0000_i1065"/>
        </w:object>
      </w:r>
      <w:r w:rsidRPr="00CA33DB">
        <w:rPr>
          <w:rFonts w:asciiTheme="minorHAnsi" w:hAnsiTheme="minorHAnsi" w:cs="Arial"/>
          <w:sz w:val="22"/>
          <w:szCs w:val="22"/>
          <w:lang w:val="en-GB"/>
        </w:rPr>
        <w:t>A. 130 yen</w:t>
      </w:r>
      <w:r w:rsidRPr="00CA33DB">
        <w:rPr>
          <w:rFonts w:asciiTheme="minorHAnsi" w:hAnsiTheme="minorHAnsi" w:cs="Arial"/>
          <w:sz w:val="22"/>
          <w:szCs w:val="22"/>
          <w:lang w:val="en-GB"/>
        </w:rPr>
        <w:br/>
      </w:r>
      <w:r w:rsidRPr="00CA33DB">
        <w:rPr>
          <w:rFonts w:cs="Arial"/>
        </w:rPr>
        <w:object w:dxaOrig="1440" w:dyaOrig="1440">
          <v:shape id="_x0000_i1068" type="#_x0000_t75" style="width:20.25pt;height:18pt" o:ole="">
            <v:imagedata r:id="rId15" o:title=""/>
          </v:shape>
          <w:control r:id="rId20" w:name="DefaultOcxName4" w:shapeid="_x0000_i1068"/>
        </w:object>
      </w:r>
      <w:r w:rsidRPr="00CA33DB">
        <w:rPr>
          <w:rFonts w:asciiTheme="minorHAnsi" w:hAnsiTheme="minorHAnsi" w:cs="Arial"/>
          <w:sz w:val="22"/>
          <w:szCs w:val="22"/>
          <w:lang w:val="en-GB"/>
        </w:rPr>
        <w:t>B. 140 yen</w:t>
      </w:r>
      <w:r w:rsidRPr="00CA33DB">
        <w:rPr>
          <w:rFonts w:asciiTheme="minorHAnsi" w:hAnsiTheme="minorHAnsi" w:cs="Arial"/>
          <w:sz w:val="22"/>
          <w:szCs w:val="22"/>
          <w:lang w:val="en-GB"/>
        </w:rPr>
        <w:br/>
      </w:r>
      <w:r w:rsidRPr="00CA33DB">
        <w:rPr>
          <w:rFonts w:cs="Arial"/>
        </w:rPr>
        <w:object w:dxaOrig="1440" w:dyaOrig="1440">
          <v:shape id="_x0000_i1071" type="#_x0000_t75" style="width:20.25pt;height:18pt" o:ole="">
            <v:imagedata r:id="rId15" o:title=""/>
          </v:shape>
          <w:control r:id="rId21" w:name="DefaultOcxName5" w:shapeid="_x0000_i1071"/>
        </w:object>
      </w:r>
      <w:r w:rsidRPr="00CA33DB">
        <w:rPr>
          <w:rFonts w:asciiTheme="minorHAnsi" w:hAnsiTheme="minorHAnsi" w:cs="Arial"/>
          <w:sz w:val="22"/>
          <w:szCs w:val="22"/>
          <w:lang w:val="en-GB"/>
        </w:rPr>
        <w:t>C. 150 yen</w:t>
      </w:r>
    </w:p>
    <w:p w:rsidR="00CA33DB" w:rsidRPr="00CA33DB" w:rsidRDefault="00CA33DB" w:rsidP="00CA33DB">
      <w:pPr>
        <w:pStyle w:val="StandardWeb"/>
        <w:rPr>
          <w:rFonts w:asciiTheme="minorHAnsi" w:hAnsiTheme="minorHAnsi" w:cs="Arial"/>
          <w:sz w:val="22"/>
          <w:szCs w:val="22"/>
          <w:lang w:val="en-GB"/>
        </w:rPr>
      </w:pPr>
      <w:r w:rsidRPr="00CA33DB">
        <w:rPr>
          <w:rFonts w:asciiTheme="minorHAnsi" w:hAnsiTheme="minorHAnsi" w:cs="Arial"/>
          <w:sz w:val="22"/>
          <w:szCs w:val="22"/>
          <w:lang w:val="en-GB"/>
        </w:rPr>
        <w:t>3. Where should the man get on the train?</w:t>
      </w:r>
      <w:r w:rsidRPr="00CA33DB">
        <w:rPr>
          <w:rFonts w:asciiTheme="minorHAnsi" w:hAnsiTheme="minorHAnsi" w:cs="Arial"/>
          <w:sz w:val="22"/>
          <w:szCs w:val="22"/>
          <w:lang w:val="en-GB"/>
        </w:rPr>
        <w:br/>
      </w:r>
      <w:r w:rsidRPr="00CA33DB">
        <w:rPr>
          <w:rFonts w:cs="Arial"/>
        </w:rPr>
        <w:object w:dxaOrig="1440" w:dyaOrig="1440">
          <v:shape id="_x0000_i1074" type="#_x0000_t75" style="width:20.25pt;height:18pt" o:ole="">
            <v:imagedata r:id="rId15" o:title=""/>
          </v:shape>
          <w:control r:id="rId22" w:name="DefaultOcxName6" w:shapeid="_x0000_i1074"/>
        </w:object>
      </w:r>
      <w:r w:rsidRPr="00CA33DB">
        <w:rPr>
          <w:rFonts w:asciiTheme="minorHAnsi" w:hAnsiTheme="minorHAnsi" w:cs="Arial"/>
          <w:sz w:val="22"/>
          <w:szCs w:val="22"/>
          <w:lang w:val="en-GB"/>
        </w:rPr>
        <w:t>A. platform number 3</w:t>
      </w:r>
      <w:r w:rsidRPr="00CA33DB">
        <w:rPr>
          <w:rFonts w:asciiTheme="minorHAnsi" w:hAnsiTheme="minorHAnsi" w:cs="Arial"/>
          <w:sz w:val="22"/>
          <w:szCs w:val="22"/>
          <w:lang w:val="en-GB"/>
        </w:rPr>
        <w:br/>
      </w:r>
      <w:r w:rsidRPr="00CA33DB">
        <w:rPr>
          <w:rFonts w:cs="Arial"/>
        </w:rPr>
        <w:object w:dxaOrig="1440" w:dyaOrig="1440">
          <v:shape id="_x0000_i1077" type="#_x0000_t75" style="width:20.25pt;height:18pt" o:ole="">
            <v:imagedata r:id="rId15" o:title=""/>
          </v:shape>
          <w:control r:id="rId23" w:name="DefaultOcxName7" w:shapeid="_x0000_i1077"/>
        </w:object>
      </w:r>
      <w:r w:rsidRPr="00CA33DB">
        <w:rPr>
          <w:rFonts w:asciiTheme="minorHAnsi" w:hAnsiTheme="minorHAnsi" w:cs="Arial"/>
          <w:sz w:val="22"/>
          <w:szCs w:val="22"/>
          <w:lang w:val="en-GB"/>
        </w:rPr>
        <w:t>B. platform number 4</w:t>
      </w:r>
      <w:r w:rsidRPr="00CA33DB">
        <w:rPr>
          <w:rFonts w:asciiTheme="minorHAnsi" w:hAnsiTheme="minorHAnsi" w:cs="Arial"/>
          <w:sz w:val="22"/>
          <w:szCs w:val="22"/>
          <w:lang w:val="en-GB"/>
        </w:rPr>
        <w:br/>
      </w:r>
      <w:r w:rsidRPr="00CA33DB">
        <w:rPr>
          <w:rFonts w:cs="Arial"/>
        </w:rPr>
        <w:object w:dxaOrig="1440" w:dyaOrig="1440">
          <v:shape id="_x0000_i1080" type="#_x0000_t75" style="width:20.25pt;height:18pt" o:ole="">
            <v:imagedata r:id="rId15" o:title=""/>
          </v:shape>
          <w:control r:id="rId24" w:name="DefaultOcxName8" w:shapeid="_x0000_i1080"/>
        </w:object>
      </w:r>
      <w:r w:rsidRPr="00CA33DB">
        <w:rPr>
          <w:rFonts w:asciiTheme="minorHAnsi" w:hAnsiTheme="minorHAnsi" w:cs="Arial"/>
          <w:sz w:val="22"/>
          <w:szCs w:val="22"/>
          <w:lang w:val="en-GB"/>
        </w:rPr>
        <w:t>C. platform number 5</w:t>
      </w:r>
    </w:p>
    <w:p w:rsidR="00CA33DB" w:rsidRDefault="00CA33DB" w:rsidP="00CA33DB">
      <w:pPr>
        <w:pStyle w:val="StandardWeb"/>
        <w:rPr>
          <w:rFonts w:asciiTheme="minorHAnsi" w:hAnsiTheme="minorHAnsi" w:cs="Arial"/>
          <w:sz w:val="22"/>
          <w:szCs w:val="22"/>
          <w:lang w:val="en-GB"/>
        </w:rPr>
      </w:pPr>
    </w:p>
    <w:p w:rsidR="00CA33DB" w:rsidRPr="00CA33DB" w:rsidRDefault="00CA33DB" w:rsidP="00CA33DB">
      <w:pPr>
        <w:pStyle w:val="StandardWeb"/>
        <w:rPr>
          <w:rFonts w:asciiTheme="minorHAnsi" w:hAnsiTheme="minorHAnsi" w:cs="Arial"/>
          <w:sz w:val="22"/>
          <w:szCs w:val="22"/>
          <w:lang w:val="en-GB"/>
        </w:rPr>
      </w:pPr>
    </w:p>
    <w:p w:rsidR="00CA33DB" w:rsidRPr="00CA33DB" w:rsidRDefault="00CA33DB" w:rsidP="00CA33DB">
      <w:pPr>
        <w:pStyle w:val="StandardWeb"/>
        <w:rPr>
          <w:rFonts w:asciiTheme="minorHAnsi" w:hAnsiTheme="minorHAnsi" w:cs="Arial"/>
          <w:sz w:val="22"/>
          <w:szCs w:val="22"/>
          <w:lang w:val="en-GB"/>
        </w:rPr>
      </w:pPr>
      <w:r w:rsidRPr="00CA33DB">
        <w:rPr>
          <w:rFonts w:asciiTheme="minorHAnsi" w:hAnsiTheme="minorHAnsi" w:cs="Arial"/>
          <w:sz w:val="22"/>
          <w:szCs w:val="22"/>
          <w:lang w:val="en-GB"/>
        </w:rPr>
        <w:t>4. How often do the trains come?</w:t>
      </w:r>
      <w:r w:rsidRPr="00CA33DB">
        <w:rPr>
          <w:rFonts w:asciiTheme="minorHAnsi" w:hAnsiTheme="minorHAnsi" w:cs="Arial"/>
          <w:sz w:val="22"/>
          <w:szCs w:val="22"/>
          <w:lang w:val="en-GB"/>
        </w:rPr>
        <w:br/>
      </w:r>
      <w:r w:rsidRPr="00CA33DB">
        <w:rPr>
          <w:rFonts w:cs="Arial"/>
        </w:rPr>
        <w:object w:dxaOrig="1440" w:dyaOrig="1440">
          <v:shape id="_x0000_i1083" type="#_x0000_t75" style="width:20.25pt;height:18pt" o:ole="">
            <v:imagedata r:id="rId15" o:title=""/>
          </v:shape>
          <w:control r:id="rId25" w:name="DefaultOcxName9" w:shapeid="_x0000_i1083"/>
        </w:object>
      </w:r>
      <w:r w:rsidRPr="00CA33DB">
        <w:rPr>
          <w:rFonts w:asciiTheme="minorHAnsi" w:hAnsiTheme="minorHAnsi" w:cs="Arial"/>
          <w:sz w:val="22"/>
          <w:szCs w:val="22"/>
          <w:lang w:val="en-GB"/>
        </w:rPr>
        <w:t>A. about every five minutes</w:t>
      </w:r>
      <w:r w:rsidRPr="00CA33DB">
        <w:rPr>
          <w:rFonts w:asciiTheme="minorHAnsi" w:hAnsiTheme="minorHAnsi" w:cs="Arial"/>
          <w:sz w:val="22"/>
          <w:szCs w:val="22"/>
          <w:lang w:val="en-GB"/>
        </w:rPr>
        <w:br/>
      </w:r>
      <w:r w:rsidRPr="00CA33DB">
        <w:rPr>
          <w:rFonts w:cs="Arial"/>
        </w:rPr>
        <w:object w:dxaOrig="1440" w:dyaOrig="1440">
          <v:shape id="_x0000_i1086" type="#_x0000_t75" style="width:20.25pt;height:18pt" o:ole="">
            <v:imagedata r:id="rId15" o:title=""/>
          </v:shape>
          <w:control r:id="rId26" w:name="DefaultOcxName10" w:shapeid="_x0000_i1086"/>
        </w:object>
      </w:r>
      <w:r w:rsidRPr="00CA33DB">
        <w:rPr>
          <w:rFonts w:asciiTheme="minorHAnsi" w:hAnsiTheme="minorHAnsi" w:cs="Arial"/>
          <w:sz w:val="22"/>
          <w:szCs w:val="22"/>
          <w:lang w:val="en-GB"/>
        </w:rPr>
        <w:t>B. about every six minutes</w:t>
      </w:r>
      <w:r w:rsidRPr="00CA33DB">
        <w:rPr>
          <w:rFonts w:asciiTheme="minorHAnsi" w:hAnsiTheme="minorHAnsi" w:cs="Arial"/>
          <w:sz w:val="22"/>
          <w:szCs w:val="22"/>
          <w:lang w:val="en-GB"/>
        </w:rPr>
        <w:br/>
      </w:r>
      <w:r w:rsidRPr="00CA33DB">
        <w:rPr>
          <w:rFonts w:cs="Arial"/>
        </w:rPr>
        <w:object w:dxaOrig="1440" w:dyaOrig="1440">
          <v:shape id="_x0000_i1089" type="#_x0000_t75" style="width:20.25pt;height:18pt" o:ole="">
            <v:imagedata r:id="rId15" o:title=""/>
          </v:shape>
          <w:control r:id="rId27" w:name="DefaultOcxName11" w:shapeid="_x0000_i1089"/>
        </w:object>
      </w:r>
      <w:r w:rsidRPr="00CA33DB">
        <w:rPr>
          <w:rFonts w:asciiTheme="minorHAnsi" w:hAnsiTheme="minorHAnsi" w:cs="Arial"/>
          <w:sz w:val="22"/>
          <w:szCs w:val="22"/>
          <w:lang w:val="en-GB"/>
        </w:rPr>
        <w:t>C. about every seven minutes</w:t>
      </w:r>
    </w:p>
    <w:p w:rsidR="00CA33DB" w:rsidRPr="00CA33DB" w:rsidRDefault="00CA33DB" w:rsidP="00CA33DB">
      <w:pPr>
        <w:pStyle w:val="StandardWeb"/>
        <w:rPr>
          <w:rFonts w:asciiTheme="minorHAnsi" w:hAnsiTheme="minorHAnsi" w:cs="Arial"/>
          <w:sz w:val="22"/>
          <w:szCs w:val="22"/>
          <w:lang w:val="en-GB"/>
        </w:rPr>
      </w:pPr>
      <w:r w:rsidRPr="00CA33DB">
        <w:rPr>
          <w:rFonts w:asciiTheme="minorHAnsi" w:hAnsiTheme="minorHAnsi" w:cs="Arial"/>
          <w:sz w:val="22"/>
          <w:szCs w:val="22"/>
          <w:lang w:val="en-GB"/>
        </w:rPr>
        <w:t>5. Where should the man get off the train?</w:t>
      </w:r>
      <w:r w:rsidRPr="00CA33DB">
        <w:rPr>
          <w:rFonts w:asciiTheme="minorHAnsi" w:hAnsiTheme="minorHAnsi" w:cs="Arial"/>
          <w:sz w:val="22"/>
          <w:szCs w:val="22"/>
          <w:lang w:val="en-GB"/>
        </w:rPr>
        <w:br/>
      </w:r>
      <w:r w:rsidRPr="00CA33DB">
        <w:rPr>
          <w:rFonts w:cs="Arial"/>
        </w:rPr>
        <w:object w:dxaOrig="1440" w:dyaOrig="1440">
          <v:shape id="_x0000_i1092" type="#_x0000_t75" style="width:20.25pt;height:18pt" o:ole="">
            <v:imagedata r:id="rId15" o:title=""/>
          </v:shape>
          <w:control r:id="rId28" w:name="DefaultOcxName12" w:shapeid="_x0000_i1092"/>
        </w:object>
      </w:r>
      <w:r w:rsidRPr="00CA33DB">
        <w:rPr>
          <w:rFonts w:asciiTheme="minorHAnsi" w:hAnsiTheme="minorHAnsi" w:cs="Arial"/>
          <w:sz w:val="22"/>
          <w:szCs w:val="22"/>
          <w:lang w:val="en-GB"/>
        </w:rPr>
        <w:t xml:space="preserve">A. at </w:t>
      </w:r>
      <w:proofErr w:type="spellStart"/>
      <w:r w:rsidRPr="00CA33DB">
        <w:rPr>
          <w:rFonts w:asciiTheme="minorHAnsi" w:hAnsiTheme="minorHAnsi" w:cs="Arial"/>
          <w:sz w:val="22"/>
          <w:szCs w:val="22"/>
          <w:lang w:val="en-GB"/>
        </w:rPr>
        <w:t>Kamiyacho</w:t>
      </w:r>
      <w:proofErr w:type="spellEnd"/>
      <w:r w:rsidRPr="00CA33DB">
        <w:rPr>
          <w:rFonts w:asciiTheme="minorHAnsi" w:hAnsiTheme="minorHAnsi" w:cs="Arial"/>
          <w:sz w:val="22"/>
          <w:szCs w:val="22"/>
          <w:lang w:val="en-GB"/>
        </w:rPr>
        <w:t xml:space="preserve"> Station</w:t>
      </w:r>
      <w:r w:rsidRPr="00CA33DB">
        <w:rPr>
          <w:rFonts w:asciiTheme="minorHAnsi" w:hAnsiTheme="minorHAnsi" w:cs="Arial"/>
          <w:sz w:val="22"/>
          <w:szCs w:val="22"/>
          <w:lang w:val="en-GB"/>
        </w:rPr>
        <w:br/>
      </w:r>
      <w:r w:rsidRPr="00CA33DB">
        <w:rPr>
          <w:rFonts w:cs="Arial"/>
        </w:rPr>
        <w:object w:dxaOrig="1440" w:dyaOrig="1440">
          <v:shape id="_x0000_i1095" type="#_x0000_t75" style="width:20.25pt;height:18pt" o:ole="">
            <v:imagedata r:id="rId15" o:title=""/>
          </v:shape>
          <w:control r:id="rId29" w:name="DefaultOcxName13" w:shapeid="_x0000_i1095"/>
        </w:object>
      </w:r>
      <w:r w:rsidRPr="00CA33DB">
        <w:rPr>
          <w:rFonts w:asciiTheme="minorHAnsi" w:hAnsiTheme="minorHAnsi" w:cs="Arial"/>
          <w:sz w:val="22"/>
          <w:szCs w:val="22"/>
          <w:lang w:val="en-GB"/>
        </w:rPr>
        <w:t xml:space="preserve">B. at </w:t>
      </w:r>
      <w:proofErr w:type="spellStart"/>
      <w:r w:rsidRPr="00CA33DB">
        <w:rPr>
          <w:rFonts w:asciiTheme="minorHAnsi" w:hAnsiTheme="minorHAnsi" w:cs="Arial"/>
          <w:sz w:val="22"/>
          <w:szCs w:val="22"/>
          <w:lang w:val="en-GB"/>
        </w:rPr>
        <w:t>Kamigaya</w:t>
      </w:r>
      <w:proofErr w:type="spellEnd"/>
      <w:r w:rsidRPr="00CA33DB">
        <w:rPr>
          <w:rFonts w:asciiTheme="minorHAnsi" w:hAnsiTheme="minorHAnsi" w:cs="Arial"/>
          <w:sz w:val="22"/>
          <w:szCs w:val="22"/>
          <w:lang w:val="en-GB"/>
        </w:rPr>
        <w:t xml:space="preserve"> Station</w:t>
      </w:r>
      <w:r w:rsidRPr="00CA33DB">
        <w:rPr>
          <w:rFonts w:asciiTheme="minorHAnsi" w:hAnsiTheme="minorHAnsi" w:cs="Arial"/>
          <w:sz w:val="22"/>
          <w:szCs w:val="22"/>
          <w:lang w:val="en-GB"/>
        </w:rPr>
        <w:br/>
      </w:r>
      <w:r w:rsidRPr="00CA33DB">
        <w:rPr>
          <w:rFonts w:cs="Arial"/>
        </w:rPr>
        <w:object w:dxaOrig="1440" w:dyaOrig="1440">
          <v:shape id="_x0000_i1098" type="#_x0000_t75" style="width:20.25pt;height:18pt" o:ole="">
            <v:imagedata r:id="rId15" o:title=""/>
          </v:shape>
          <w:control r:id="rId30" w:name="DefaultOcxName14" w:shapeid="_x0000_i1098"/>
        </w:object>
      </w:r>
      <w:r w:rsidRPr="00CA33DB">
        <w:rPr>
          <w:rFonts w:asciiTheme="minorHAnsi" w:hAnsiTheme="minorHAnsi" w:cs="Arial"/>
          <w:sz w:val="22"/>
          <w:szCs w:val="22"/>
          <w:lang w:val="en-GB"/>
        </w:rPr>
        <w:t xml:space="preserve">C. at </w:t>
      </w:r>
      <w:proofErr w:type="spellStart"/>
      <w:r w:rsidRPr="00CA33DB">
        <w:rPr>
          <w:rFonts w:asciiTheme="minorHAnsi" w:hAnsiTheme="minorHAnsi" w:cs="Arial"/>
          <w:sz w:val="22"/>
          <w:szCs w:val="22"/>
          <w:lang w:val="en-GB"/>
        </w:rPr>
        <w:t>Kamiyama</w:t>
      </w:r>
      <w:proofErr w:type="spellEnd"/>
      <w:r w:rsidRPr="00CA33DB">
        <w:rPr>
          <w:rFonts w:asciiTheme="minorHAnsi" w:hAnsiTheme="minorHAnsi" w:cs="Arial"/>
          <w:sz w:val="22"/>
          <w:szCs w:val="22"/>
          <w:lang w:val="en-GB"/>
        </w:rPr>
        <w:t xml:space="preserve"> Station</w:t>
      </w:r>
    </w:p>
    <w:p w:rsidR="00CA33DB" w:rsidRDefault="00CA33DB" w:rsidP="00CA33DB">
      <w:pPr>
        <w:rPr>
          <w:lang w:val="en-GB"/>
        </w:rPr>
        <w:sectPr w:rsidR="00CA33DB" w:rsidSect="00CA33DB">
          <w:type w:val="continuous"/>
          <w:pgSz w:w="11906" w:h="16838" w:code="9"/>
          <w:pgMar w:top="1418" w:right="1418" w:bottom="1134" w:left="1418" w:header="709" w:footer="709" w:gutter="0"/>
          <w:cols w:num="2" w:space="708"/>
          <w:docGrid w:linePitch="360"/>
        </w:sectPr>
      </w:pPr>
    </w:p>
    <w:p w:rsidR="00CA33DB" w:rsidRDefault="00CA33DB" w:rsidP="00CA33DB">
      <w:pPr>
        <w:rPr>
          <w:lang w:val="en-GB"/>
        </w:rPr>
      </w:pPr>
    </w:p>
    <w:p w:rsidR="00F932D4" w:rsidRPr="00F932D4" w:rsidRDefault="00F932D4" w:rsidP="00F932D4">
      <w:pPr>
        <w:rPr>
          <w:lang w:val="fr-CH"/>
        </w:rPr>
      </w:pPr>
      <w:r>
        <w:rPr>
          <w:b/>
          <w:lang w:val="fr-CH"/>
        </w:rPr>
        <w:t xml:space="preserve">D : </w:t>
      </w:r>
      <w:r w:rsidRPr="005F35AE">
        <w:rPr>
          <w:b/>
          <w:lang w:val="fr-CH"/>
        </w:rPr>
        <w:t xml:space="preserve">New York </w:t>
      </w:r>
      <w:proofErr w:type="spellStart"/>
      <w:r w:rsidRPr="005F35AE">
        <w:rPr>
          <w:b/>
          <w:lang w:val="fr-CH"/>
        </w:rPr>
        <w:t>Travel</w:t>
      </w:r>
      <w:proofErr w:type="spellEnd"/>
      <w:r>
        <w:rPr>
          <w:b/>
          <w:lang w:val="fr-CH"/>
        </w:rPr>
        <w:t xml:space="preserve"> (</w:t>
      </w:r>
      <w:r w:rsidRPr="00F932D4">
        <w:rPr>
          <w:lang w:val="fr-CH"/>
        </w:rPr>
        <w:t>http://www.esl-lab.com/newyorktravel/newyork-travelrd1.htm</w:t>
      </w:r>
      <w:r>
        <w:rPr>
          <w:lang w:val="fr-CH"/>
        </w:rPr>
        <w:t>)</w:t>
      </w:r>
    </w:p>
    <w:p w:rsidR="00F932D4" w:rsidRDefault="00F932D4" w:rsidP="00F932D4">
      <w:pPr>
        <w:rPr>
          <w:lang w:val="fr-CH"/>
        </w:rPr>
        <w:sectPr w:rsidR="00F932D4" w:rsidSect="00CA33DB">
          <w:type w:val="continuous"/>
          <w:pgSz w:w="11906" w:h="16838" w:code="9"/>
          <w:pgMar w:top="1418" w:right="1418" w:bottom="1134" w:left="1418" w:header="709" w:footer="709" w:gutter="0"/>
          <w:cols w:space="708"/>
          <w:docGrid w:linePitch="360"/>
        </w:sectPr>
      </w:pPr>
    </w:p>
    <w:p w:rsidR="00F932D4" w:rsidRPr="00F932D4" w:rsidRDefault="00F932D4" w:rsidP="00F932D4">
      <w:pPr>
        <w:spacing w:after="120"/>
        <w:rPr>
          <w:lang w:val="fr-CH"/>
        </w:rPr>
      </w:pPr>
      <w:r w:rsidRPr="00F932D4">
        <w:rPr>
          <w:lang w:val="fr-CH"/>
        </w:rPr>
        <w:t xml:space="preserve">1. </w:t>
      </w:r>
      <w:proofErr w:type="spellStart"/>
      <w:r w:rsidRPr="00F932D4">
        <w:rPr>
          <w:lang w:val="fr-CH"/>
        </w:rPr>
        <w:t>What</w:t>
      </w:r>
      <w:proofErr w:type="spellEnd"/>
      <w:r w:rsidRPr="00F932D4">
        <w:rPr>
          <w:lang w:val="fr-CH"/>
        </w:rPr>
        <w:t xml:space="preserve"> time </w:t>
      </w:r>
      <w:proofErr w:type="spellStart"/>
      <w:r w:rsidRPr="00F932D4">
        <w:rPr>
          <w:lang w:val="fr-CH"/>
        </w:rPr>
        <w:t>does</w:t>
      </w:r>
      <w:proofErr w:type="spellEnd"/>
      <w:r w:rsidRPr="00F932D4">
        <w:rPr>
          <w:lang w:val="fr-CH"/>
        </w:rPr>
        <w:t xml:space="preserve"> the plane </w:t>
      </w:r>
      <w:proofErr w:type="spellStart"/>
      <w:r w:rsidRPr="00F932D4">
        <w:rPr>
          <w:lang w:val="fr-CH"/>
        </w:rPr>
        <w:t>depart</w:t>
      </w:r>
      <w:proofErr w:type="spellEnd"/>
      <w:r w:rsidRPr="00F932D4">
        <w:rPr>
          <w:lang w:val="fr-CH"/>
        </w:rPr>
        <w:t>?</w:t>
      </w:r>
    </w:p>
    <w:p w:rsidR="00F932D4" w:rsidRPr="005F35AE" w:rsidRDefault="00F932D4" w:rsidP="00F932D4">
      <w:pPr>
        <w:spacing w:after="120"/>
      </w:pPr>
      <w:r>
        <w:t xml:space="preserve">A. </w:t>
      </w:r>
      <w:r w:rsidRPr="005F35AE">
        <w:t>6 :00 AM</w:t>
      </w:r>
    </w:p>
    <w:p w:rsidR="00F932D4" w:rsidRPr="005F35AE" w:rsidRDefault="00F932D4" w:rsidP="00F932D4">
      <w:pPr>
        <w:spacing w:after="120"/>
      </w:pPr>
      <w:r>
        <w:t xml:space="preserve">B. </w:t>
      </w:r>
      <w:r w:rsidRPr="005F35AE">
        <w:t>7 :30 AM</w:t>
      </w:r>
    </w:p>
    <w:p w:rsidR="00F932D4" w:rsidRPr="005F35AE" w:rsidRDefault="00F932D4" w:rsidP="00F932D4">
      <w:pPr>
        <w:spacing w:after="120"/>
      </w:pPr>
      <w:r>
        <w:t xml:space="preserve">C. </w:t>
      </w:r>
      <w:r w:rsidRPr="005F35AE">
        <w:t>9 :00 AM</w:t>
      </w:r>
    </w:p>
    <w:p w:rsidR="00F932D4" w:rsidRPr="005F35AE" w:rsidRDefault="00F932D4" w:rsidP="00F932D4">
      <w:pPr>
        <w:spacing w:after="120"/>
      </w:pPr>
    </w:p>
    <w:p w:rsidR="00F932D4" w:rsidRPr="005F35AE" w:rsidRDefault="00F932D4" w:rsidP="00F932D4">
      <w:pPr>
        <w:spacing w:after="120"/>
      </w:pPr>
      <w:r w:rsidRPr="005F35AE">
        <w:t xml:space="preserve">2. </w:t>
      </w:r>
      <w:proofErr w:type="spellStart"/>
      <w:r w:rsidRPr="005F35AE">
        <w:t>How</w:t>
      </w:r>
      <w:proofErr w:type="spellEnd"/>
      <w:r w:rsidRPr="005F35AE">
        <w:t xml:space="preserve"> will </w:t>
      </w:r>
      <w:proofErr w:type="spellStart"/>
      <w:r w:rsidRPr="005F35AE">
        <w:t>the</w:t>
      </w:r>
      <w:proofErr w:type="spellEnd"/>
      <w:r w:rsidRPr="005F35AE">
        <w:t xml:space="preserve"> </w:t>
      </w:r>
      <w:proofErr w:type="spellStart"/>
      <w:r w:rsidRPr="005F35AE">
        <w:t>group</w:t>
      </w:r>
      <w:proofErr w:type="spellEnd"/>
      <w:r w:rsidRPr="005F35AE">
        <w:t xml:space="preserve"> </w:t>
      </w:r>
      <w:proofErr w:type="spellStart"/>
      <w:r w:rsidRPr="005F35AE">
        <w:t>get</w:t>
      </w:r>
      <w:proofErr w:type="spellEnd"/>
      <w:r w:rsidRPr="005F35AE">
        <w:t xml:space="preserve"> </w:t>
      </w:r>
      <w:proofErr w:type="spellStart"/>
      <w:r w:rsidRPr="005F35AE">
        <w:t>to</w:t>
      </w:r>
      <w:proofErr w:type="spellEnd"/>
      <w:r w:rsidRPr="005F35AE">
        <w:t xml:space="preserve"> </w:t>
      </w:r>
      <w:proofErr w:type="spellStart"/>
      <w:r w:rsidRPr="005F35AE">
        <w:t>the</w:t>
      </w:r>
      <w:proofErr w:type="spellEnd"/>
      <w:r w:rsidRPr="005F35AE">
        <w:t xml:space="preserve"> </w:t>
      </w:r>
      <w:proofErr w:type="spellStart"/>
      <w:r w:rsidRPr="005F35AE">
        <w:t>hotel</w:t>
      </w:r>
      <w:proofErr w:type="spellEnd"/>
      <w:r w:rsidRPr="005F35AE">
        <w:t xml:space="preserve"> </w:t>
      </w:r>
      <w:proofErr w:type="spellStart"/>
      <w:r w:rsidRPr="005F35AE">
        <w:t>from</w:t>
      </w:r>
      <w:proofErr w:type="spellEnd"/>
      <w:r w:rsidRPr="005F35AE">
        <w:t xml:space="preserve"> </w:t>
      </w:r>
      <w:proofErr w:type="spellStart"/>
      <w:r w:rsidRPr="005F35AE">
        <w:t>the</w:t>
      </w:r>
      <w:proofErr w:type="spellEnd"/>
      <w:r w:rsidRPr="005F35AE">
        <w:t xml:space="preserve"> </w:t>
      </w:r>
      <w:proofErr w:type="spellStart"/>
      <w:proofErr w:type="gramStart"/>
      <w:r w:rsidRPr="005F35AE">
        <w:t>airport</w:t>
      </w:r>
      <w:proofErr w:type="spellEnd"/>
      <w:r w:rsidRPr="005F35AE">
        <w:t> ?</w:t>
      </w:r>
      <w:proofErr w:type="gramEnd"/>
    </w:p>
    <w:p w:rsidR="00F932D4" w:rsidRDefault="00F932D4" w:rsidP="00F932D4">
      <w:pPr>
        <w:spacing w:after="120"/>
      </w:pPr>
      <w:r>
        <w:t xml:space="preserve">A. </w:t>
      </w:r>
      <w:proofErr w:type="spellStart"/>
      <w:r>
        <w:t>They</w:t>
      </w:r>
      <w:proofErr w:type="spellEnd"/>
      <w:r>
        <w:t xml:space="preserve"> will </w:t>
      </w:r>
      <w:proofErr w:type="spellStart"/>
      <w:r>
        <w:t>take</w:t>
      </w:r>
      <w:proofErr w:type="spellEnd"/>
      <w:r>
        <w:t xml:space="preserve"> </w:t>
      </w:r>
      <w:proofErr w:type="spellStart"/>
      <w:r>
        <w:t>taxis</w:t>
      </w:r>
      <w:proofErr w:type="spellEnd"/>
      <w:r>
        <w:t>.</w:t>
      </w:r>
    </w:p>
    <w:p w:rsidR="00F932D4" w:rsidRDefault="00F932D4" w:rsidP="00F932D4">
      <w:pPr>
        <w:spacing w:after="120"/>
      </w:pPr>
      <w:r>
        <w:t xml:space="preserve">B. </w:t>
      </w:r>
      <w:proofErr w:type="spellStart"/>
      <w:r>
        <w:t>They</w:t>
      </w:r>
      <w:proofErr w:type="spellEnd"/>
      <w:r>
        <w:t xml:space="preserve"> will </w:t>
      </w:r>
      <w:proofErr w:type="spellStart"/>
      <w:r>
        <w:t>ride</w:t>
      </w:r>
      <w:proofErr w:type="spellEnd"/>
      <w:r>
        <w:t xml:space="preserve"> </w:t>
      </w:r>
      <w:proofErr w:type="spellStart"/>
      <w:r>
        <w:t>the</w:t>
      </w:r>
      <w:proofErr w:type="spellEnd"/>
      <w:r>
        <w:t xml:space="preserve"> </w:t>
      </w:r>
      <w:proofErr w:type="spellStart"/>
      <w:r>
        <w:t>subway</w:t>
      </w:r>
      <w:proofErr w:type="spellEnd"/>
      <w:r>
        <w:t>.</w:t>
      </w:r>
    </w:p>
    <w:p w:rsidR="00F932D4" w:rsidRDefault="00F932D4" w:rsidP="00F932D4">
      <w:pPr>
        <w:spacing w:after="120"/>
      </w:pPr>
      <w:r>
        <w:t xml:space="preserve">C. </w:t>
      </w:r>
      <w:proofErr w:type="spellStart"/>
      <w:r>
        <w:t>They</w:t>
      </w:r>
      <w:proofErr w:type="spellEnd"/>
      <w:r>
        <w:t xml:space="preserve"> will </w:t>
      </w:r>
      <w:proofErr w:type="spellStart"/>
      <w:r>
        <w:t>be</w:t>
      </w:r>
      <w:proofErr w:type="spellEnd"/>
      <w:r>
        <w:t xml:space="preserve"> </w:t>
      </w:r>
      <w:proofErr w:type="spellStart"/>
      <w:r>
        <w:t>going</w:t>
      </w:r>
      <w:proofErr w:type="spellEnd"/>
      <w:r>
        <w:t xml:space="preserve"> </w:t>
      </w:r>
      <w:proofErr w:type="spellStart"/>
      <w:r>
        <w:t>by</w:t>
      </w:r>
      <w:proofErr w:type="spellEnd"/>
      <w:r>
        <w:t xml:space="preserve"> </w:t>
      </w:r>
      <w:proofErr w:type="spellStart"/>
      <w:r>
        <w:t>bus</w:t>
      </w:r>
      <w:proofErr w:type="spellEnd"/>
      <w:r>
        <w:t>.</w:t>
      </w:r>
    </w:p>
    <w:p w:rsidR="00F932D4" w:rsidRDefault="00F932D4" w:rsidP="00F932D4">
      <w:pPr>
        <w:spacing w:after="120"/>
      </w:pPr>
    </w:p>
    <w:p w:rsidR="00F932D4" w:rsidRPr="00F932D4" w:rsidRDefault="00F932D4" w:rsidP="00F932D4">
      <w:pPr>
        <w:spacing w:after="120"/>
      </w:pPr>
      <w:r w:rsidRPr="00F932D4">
        <w:t xml:space="preserve">3. </w:t>
      </w:r>
      <w:proofErr w:type="spellStart"/>
      <w:r w:rsidRPr="00F932D4">
        <w:t>About</w:t>
      </w:r>
      <w:proofErr w:type="spellEnd"/>
      <w:r w:rsidRPr="00F932D4">
        <w:t xml:space="preserve"> </w:t>
      </w:r>
      <w:proofErr w:type="spellStart"/>
      <w:r w:rsidRPr="00F932D4">
        <w:t>wha</w:t>
      </w:r>
      <w:r w:rsidRPr="00F932D4">
        <w:t>t</w:t>
      </w:r>
      <w:proofErr w:type="spellEnd"/>
      <w:r w:rsidRPr="00F932D4">
        <w:t xml:space="preserve"> time </w:t>
      </w:r>
      <w:proofErr w:type="spellStart"/>
      <w:r w:rsidRPr="00F932D4">
        <w:t>does</w:t>
      </w:r>
      <w:proofErr w:type="spellEnd"/>
      <w:r w:rsidRPr="00F932D4">
        <w:t xml:space="preserve"> </w:t>
      </w:r>
      <w:proofErr w:type="spellStart"/>
      <w:r w:rsidRPr="00F932D4">
        <w:t>the</w:t>
      </w:r>
      <w:proofErr w:type="spellEnd"/>
      <w:r w:rsidRPr="00F932D4">
        <w:t xml:space="preserve"> </w:t>
      </w:r>
      <w:proofErr w:type="spellStart"/>
      <w:r w:rsidRPr="00F932D4">
        <w:t>hotel</w:t>
      </w:r>
      <w:proofErr w:type="spellEnd"/>
      <w:r w:rsidRPr="00F932D4">
        <w:t xml:space="preserve"> </w:t>
      </w:r>
      <w:proofErr w:type="spellStart"/>
      <w:r w:rsidRPr="00F932D4">
        <w:t>restaurant</w:t>
      </w:r>
      <w:proofErr w:type="spellEnd"/>
      <w:r w:rsidRPr="00F932D4">
        <w:t xml:space="preserve"> open?</w:t>
      </w:r>
    </w:p>
    <w:p w:rsidR="00F932D4" w:rsidRDefault="00F932D4" w:rsidP="00F932D4">
      <w:pPr>
        <w:spacing w:after="120"/>
      </w:pPr>
      <w:r>
        <w:t xml:space="preserve">A. </w:t>
      </w:r>
      <w:r>
        <w:t>6:00 AM</w:t>
      </w:r>
    </w:p>
    <w:p w:rsidR="00F932D4" w:rsidRDefault="00F932D4" w:rsidP="00F932D4">
      <w:pPr>
        <w:spacing w:after="120"/>
      </w:pPr>
      <w:r>
        <w:t xml:space="preserve">B. </w:t>
      </w:r>
      <w:r>
        <w:t>7:00 AM</w:t>
      </w:r>
    </w:p>
    <w:p w:rsidR="00F932D4" w:rsidRDefault="00F932D4" w:rsidP="00F932D4">
      <w:pPr>
        <w:spacing w:after="120"/>
      </w:pPr>
      <w:r>
        <w:t xml:space="preserve">C. </w:t>
      </w:r>
      <w:r>
        <w:t>8:00 AM</w:t>
      </w:r>
    </w:p>
    <w:p w:rsidR="00F932D4" w:rsidRDefault="00F932D4" w:rsidP="00F932D4">
      <w:pPr>
        <w:spacing w:after="120"/>
      </w:pPr>
    </w:p>
    <w:p w:rsidR="00F932D4" w:rsidRPr="00F932D4" w:rsidRDefault="00F932D4" w:rsidP="00F932D4">
      <w:pPr>
        <w:spacing w:after="120"/>
      </w:pPr>
      <w:r w:rsidRPr="00F932D4">
        <w:t xml:space="preserve">4. </w:t>
      </w:r>
      <w:proofErr w:type="spellStart"/>
      <w:r w:rsidRPr="00F932D4">
        <w:t>What</w:t>
      </w:r>
      <w:proofErr w:type="spellEnd"/>
      <w:r w:rsidRPr="00F932D4">
        <w:t xml:space="preserve"> </w:t>
      </w:r>
      <w:proofErr w:type="spellStart"/>
      <w:r w:rsidRPr="00F932D4">
        <w:t>is</w:t>
      </w:r>
      <w:proofErr w:type="spellEnd"/>
      <w:r w:rsidRPr="00F932D4">
        <w:t xml:space="preserve"> </w:t>
      </w:r>
      <w:proofErr w:type="spellStart"/>
      <w:r w:rsidRPr="00F932D4">
        <w:t>the</w:t>
      </w:r>
      <w:proofErr w:type="spellEnd"/>
      <w:r w:rsidRPr="00F932D4">
        <w:t xml:space="preserve"> </w:t>
      </w:r>
      <w:proofErr w:type="spellStart"/>
      <w:r w:rsidRPr="00F932D4">
        <w:t>group</w:t>
      </w:r>
      <w:proofErr w:type="spellEnd"/>
      <w:r w:rsidRPr="00F932D4">
        <w:t xml:space="preserve"> </w:t>
      </w:r>
      <w:proofErr w:type="spellStart"/>
      <w:r w:rsidRPr="00F932D4">
        <w:t>planning</w:t>
      </w:r>
      <w:proofErr w:type="spellEnd"/>
      <w:r w:rsidRPr="00F932D4">
        <w:t xml:space="preserve"> </w:t>
      </w:r>
      <w:proofErr w:type="spellStart"/>
      <w:r w:rsidRPr="00F932D4">
        <w:t>to</w:t>
      </w:r>
      <w:proofErr w:type="spellEnd"/>
      <w:r w:rsidRPr="00F932D4">
        <w:t xml:space="preserve"> do </w:t>
      </w:r>
      <w:proofErr w:type="spellStart"/>
      <w:r w:rsidRPr="00F932D4">
        <w:t>around</w:t>
      </w:r>
      <w:proofErr w:type="spellEnd"/>
      <w:r w:rsidRPr="00F932D4">
        <w:t xml:space="preserve"> Times Square </w:t>
      </w:r>
      <w:proofErr w:type="spellStart"/>
      <w:r w:rsidRPr="00F932D4">
        <w:t>for</w:t>
      </w:r>
      <w:proofErr w:type="spellEnd"/>
      <w:r w:rsidRPr="00F932D4">
        <w:t xml:space="preserve"> </w:t>
      </w:r>
      <w:proofErr w:type="spellStart"/>
      <w:r w:rsidRPr="00F932D4">
        <w:t>about</w:t>
      </w:r>
      <w:proofErr w:type="spellEnd"/>
      <w:r w:rsidRPr="00F932D4">
        <w:t xml:space="preserve"> an </w:t>
      </w:r>
      <w:proofErr w:type="spellStart"/>
      <w:r w:rsidRPr="00F932D4">
        <w:t>hour</w:t>
      </w:r>
      <w:proofErr w:type="spellEnd"/>
      <w:r w:rsidRPr="00F932D4">
        <w:t>?</w:t>
      </w:r>
    </w:p>
    <w:p w:rsidR="00F932D4" w:rsidRDefault="00F932D4" w:rsidP="00F932D4">
      <w:pPr>
        <w:spacing w:after="120"/>
      </w:pPr>
      <w:r>
        <w:t xml:space="preserve">A. </w:t>
      </w:r>
      <w:proofErr w:type="spellStart"/>
      <w:r>
        <w:t>They’re</w:t>
      </w:r>
      <w:proofErr w:type="spellEnd"/>
      <w:r>
        <w:t xml:space="preserve"> </w:t>
      </w:r>
      <w:proofErr w:type="spellStart"/>
      <w:r>
        <w:t>going</w:t>
      </w:r>
      <w:proofErr w:type="spellEnd"/>
      <w:r>
        <w:t xml:space="preserve"> </w:t>
      </w:r>
      <w:proofErr w:type="spellStart"/>
      <w:r>
        <w:t>to</w:t>
      </w:r>
      <w:proofErr w:type="spellEnd"/>
      <w:r>
        <w:t xml:space="preserve"> </w:t>
      </w:r>
      <w:proofErr w:type="spellStart"/>
      <w:r>
        <w:t>have</w:t>
      </w:r>
      <w:proofErr w:type="spellEnd"/>
      <w:r>
        <w:t xml:space="preserve"> lunch.</w:t>
      </w:r>
    </w:p>
    <w:p w:rsidR="00F932D4" w:rsidRDefault="00F932D4" w:rsidP="00F932D4">
      <w:pPr>
        <w:spacing w:after="120"/>
      </w:pPr>
      <w:r>
        <w:t xml:space="preserve">B. </w:t>
      </w:r>
      <w:proofErr w:type="spellStart"/>
      <w:r>
        <w:t>They</w:t>
      </w:r>
      <w:proofErr w:type="spellEnd"/>
      <w:r>
        <w:t xml:space="preserve"> will </w:t>
      </w:r>
      <w:proofErr w:type="spellStart"/>
      <w:r>
        <w:t>have</w:t>
      </w:r>
      <w:proofErr w:type="spellEnd"/>
      <w:r>
        <w:t xml:space="preserve"> time </w:t>
      </w:r>
      <w:proofErr w:type="spellStart"/>
      <w:r>
        <w:t>to</w:t>
      </w:r>
      <w:proofErr w:type="spellEnd"/>
      <w:r>
        <w:t xml:space="preserve"> do </w:t>
      </w:r>
      <w:proofErr w:type="spellStart"/>
      <w:r>
        <w:t>some</w:t>
      </w:r>
      <w:proofErr w:type="spellEnd"/>
      <w:r>
        <w:t xml:space="preserve"> </w:t>
      </w:r>
      <w:proofErr w:type="spellStart"/>
      <w:r>
        <w:t>shopping</w:t>
      </w:r>
      <w:proofErr w:type="spellEnd"/>
      <w:r>
        <w:t>.</w:t>
      </w:r>
    </w:p>
    <w:p w:rsidR="00F932D4" w:rsidRDefault="00F932D4" w:rsidP="00F932D4">
      <w:pPr>
        <w:spacing w:after="120"/>
      </w:pPr>
      <w:r>
        <w:t xml:space="preserve">C. </w:t>
      </w:r>
      <w:proofErr w:type="spellStart"/>
      <w:r>
        <w:t>They</w:t>
      </w:r>
      <w:proofErr w:type="spellEnd"/>
      <w:r>
        <w:t xml:space="preserve"> will </w:t>
      </w:r>
      <w:proofErr w:type="spellStart"/>
      <w:r>
        <w:t>be</w:t>
      </w:r>
      <w:proofErr w:type="spellEnd"/>
      <w:r>
        <w:t xml:space="preserve"> </w:t>
      </w:r>
      <w:proofErr w:type="spellStart"/>
      <w:r>
        <w:t>having</w:t>
      </w:r>
      <w:proofErr w:type="spellEnd"/>
      <w:r>
        <w:t xml:space="preserve"> a tour </w:t>
      </w:r>
      <w:proofErr w:type="spellStart"/>
      <w:r>
        <w:t>of</w:t>
      </w:r>
      <w:proofErr w:type="spellEnd"/>
      <w:r>
        <w:t xml:space="preserve"> </w:t>
      </w:r>
      <w:proofErr w:type="spellStart"/>
      <w:r>
        <w:t>the</w:t>
      </w:r>
      <w:proofErr w:type="spellEnd"/>
      <w:r>
        <w:t xml:space="preserve"> </w:t>
      </w:r>
      <w:proofErr w:type="spellStart"/>
      <w:r>
        <w:t>area</w:t>
      </w:r>
      <w:proofErr w:type="spellEnd"/>
      <w:r>
        <w:t>.</w:t>
      </w:r>
    </w:p>
    <w:p w:rsidR="00F932D4" w:rsidRDefault="00F932D4" w:rsidP="00F932D4">
      <w:pPr>
        <w:spacing w:after="120"/>
      </w:pPr>
    </w:p>
    <w:p w:rsidR="00F932D4" w:rsidRDefault="00F932D4" w:rsidP="00F932D4">
      <w:pPr>
        <w:spacing w:after="120"/>
      </w:pPr>
      <w:r>
        <w:t xml:space="preserve">5. </w:t>
      </w:r>
      <w:proofErr w:type="spellStart"/>
      <w:r>
        <w:t>What</w:t>
      </w:r>
      <w:proofErr w:type="spellEnd"/>
      <w:r>
        <w:t xml:space="preserve"> </w:t>
      </w:r>
      <w:proofErr w:type="spellStart"/>
      <w:r>
        <w:t>are</w:t>
      </w:r>
      <w:proofErr w:type="spellEnd"/>
      <w:r>
        <w:t xml:space="preserve"> </w:t>
      </w:r>
      <w:proofErr w:type="spellStart"/>
      <w:r>
        <w:t>they</w:t>
      </w:r>
      <w:proofErr w:type="spellEnd"/>
      <w:r>
        <w:t xml:space="preserve"> </w:t>
      </w:r>
      <w:proofErr w:type="spellStart"/>
      <w:r>
        <w:t>going</w:t>
      </w:r>
      <w:proofErr w:type="spellEnd"/>
      <w:r>
        <w:t xml:space="preserve"> </w:t>
      </w:r>
      <w:proofErr w:type="spellStart"/>
      <w:r>
        <w:t>to</w:t>
      </w:r>
      <w:proofErr w:type="spellEnd"/>
      <w:r>
        <w:t xml:space="preserve"> do after </w:t>
      </w:r>
      <w:proofErr w:type="spellStart"/>
      <w:r>
        <w:t>dinner</w:t>
      </w:r>
      <w:proofErr w:type="spellEnd"/>
      <w:r>
        <w:t>?</w:t>
      </w:r>
    </w:p>
    <w:p w:rsidR="00F932D4" w:rsidRPr="005F35AE" w:rsidRDefault="00F932D4" w:rsidP="00F932D4">
      <w:pPr>
        <w:spacing w:after="120"/>
        <w:rPr>
          <w:lang w:val="fr-CH"/>
        </w:rPr>
      </w:pPr>
      <w:r w:rsidRPr="005F35AE">
        <w:rPr>
          <w:lang w:val="fr-CH"/>
        </w:rPr>
        <w:t xml:space="preserve">A. The group </w:t>
      </w:r>
      <w:proofErr w:type="spellStart"/>
      <w:r w:rsidRPr="005F35AE">
        <w:rPr>
          <w:lang w:val="fr-CH"/>
        </w:rPr>
        <w:t>is</w:t>
      </w:r>
      <w:proofErr w:type="spellEnd"/>
      <w:r w:rsidRPr="005F35AE">
        <w:rPr>
          <w:lang w:val="fr-CH"/>
        </w:rPr>
        <w:t xml:space="preserve"> </w:t>
      </w:r>
      <w:proofErr w:type="spellStart"/>
      <w:r w:rsidRPr="005F35AE">
        <w:rPr>
          <w:lang w:val="fr-CH"/>
        </w:rPr>
        <w:t>going</w:t>
      </w:r>
      <w:proofErr w:type="spellEnd"/>
      <w:r w:rsidRPr="005F35AE">
        <w:rPr>
          <w:lang w:val="fr-CH"/>
        </w:rPr>
        <w:t xml:space="preserve"> to </w:t>
      </w:r>
      <w:proofErr w:type="spellStart"/>
      <w:r w:rsidRPr="005F35AE">
        <w:rPr>
          <w:lang w:val="fr-CH"/>
        </w:rPr>
        <w:t>watch</w:t>
      </w:r>
      <w:proofErr w:type="spellEnd"/>
      <w:r w:rsidRPr="005F35AE">
        <w:rPr>
          <w:lang w:val="fr-CH"/>
        </w:rPr>
        <w:t xml:space="preserve"> a musical</w:t>
      </w:r>
      <w:r>
        <w:rPr>
          <w:lang w:val="fr-CH"/>
        </w:rPr>
        <w:t>.</w:t>
      </w:r>
    </w:p>
    <w:p w:rsidR="00F932D4" w:rsidRPr="005F35AE" w:rsidRDefault="00F932D4" w:rsidP="00F932D4">
      <w:pPr>
        <w:spacing w:after="120"/>
      </w:pPr>
      <w:r w:rsidRPr="005F35AE">
        <w:t xml:space="preserve">B. </w:t>
      </w:r>
      <w:proofErr w:type="spellStart"/>
      <w:r w:rsidRPr="005F35AE">
        <w:t>They</w:t>
      </w:r>
      <w:proofErr w:type="spellEnd"/>
      <w:r w:rsidRPr="005F35AE">
        <w:t xml:space="preserve"> will catch an </w:t>
      </w:r>
      <w:proofErr w:type="spellStart"/>
      <w:r w:rsidRPr="005F35AE">
        <w:t>exciting</w:t>
      </w:r>
      <w:proofErr w:type="spellEnd"/>
      <w:r w:rsidRPr="005F35AE">
        <w:t xml:space="preserve"> </w:t>
      </w:r>
      <w:proofErr w:type="spellStart"/>
      <w:r w:rsidRPr="005F35AE">
        <w:t>movie</w:t>
      </w:r>
      <w:proofErr w:type="spellEnd"/>
      <w:r w:rsidRPr="005F35AE">
        <w:t>.</w:t>
      </w:r>
    </w:p>
    <w:p w:rsidR="00F932D4" w:rsidRDefault="00F932D4" w:rsidP="00F932D4">
      <w:pPr>
        <w:spacing w:after="120"/>
      </w:pPr>
      <w:r>
        <w:t xml:space="preserve">C. </w:t>
      </w:r>
      <w:proofErr w:type="spellStart"/>
      <w:r>
        <w:t>They</w:t>
      </w:r>
      <w:proofErr w:type="spellEnd"/>
      <w:r>
        <w:t xml:space="preserve"> will </w:t>
      </w:r>
      <w:proofErr w:type="spellStart"/>
      <w:r>
        <w:t>be</w:t>
      </w:r>
      <w:proofErr w:type="spellEnd"/>
      <w:r>
        <w:t xml:space="preserve"> </w:t>
      </w:r>
      <w:proofErr w:type="spellStart"/>
      <w:r>
        <w:t>attending</w:t>
      </w:r>
      <w:proofErr w:type="spellEnd"/>
      <w:r>
        <w:t xml:space="preserve"> a </w:t>
      </w:r>
      <w:proofErr w:type="spellStart"/>
      <w:r>
        <w:t>broadway</w:t>
      </w:r>
      <w:proofErr w:type="spellEnd"/>
      <w:r>
        <w:t xml:space="preserve"> </w:t>
      </w:r>
      <w:proofErr w:type="spellStart"/>
      <w:r>
        <w:t>play</w:t>
      </w:r>
      <w:proofErr w:type="spellEnd"/>
      <w:r>
        <w:t>.</w:t>
      </w:r>
    </w:p>
    <w:p w:rsidR="00F932D4" w:rsidRDefault="00F932D4" w:rsidP="00F932D4">
      <w:pPr>
        <w:spacing w:after="120"/>
      </w:pPr>
    </w:p>
    <w:p w:rsidR="00F932D4" w:rsidRDefault="00F932D4" w:rsidP="00F932D4">
      <w:pPr>
        <w:spacing w:after="120"/>
      </w:pPr>
    </w:p>
    <w:p w:rsidR="00F932D4" w:rsidRDefault="00F932D4" w:rsidP="00F932D4">
      <w:pPr>
        <w:spacing w:after="120"/>
      </w:pPr>
    </w:p>
    <w:p w:rsidR="00F932D4" w:rsidRDefault="00F932D4" w:rsidP="00F932D4">
      <w:pPr>
        <w:spacing w:after="120"/>
      </w:pPr>
    </w:p>
    <w:p w:rsidR="00F932D4" w:rsidRDefault="00F932D4" w:rsidP="00F932D4">
      <w:pPr>
        <w:sectPr w:rsidR="00F932D4" w:rsidSect="00F932D4">
          <w:type w:val="continuous"/>
          <w:pgSz w:w="11906" w:h="16838" w:code="9"/>
          <w:pgMar w:top="1418" w:right="1418" w:bottom="1134" w:left="1418" w:header="709" w:footer="709" w:gutter="0"/>
          <w:cols w:num="2" w:space="708"/>
          <w:docGrid w:linePitch="360"/>
        </w:sectPr>
      </w:pPr>
      <w:bookmarkStart w:id="0" w:name="_GoBack"/>
      <w:bookmarkEnd w:id="0"/>
    </w:p>
    <w:p w:rsidR="00C839B3" w:rsidRPr="0072731C" w:rsidRDefault="00C839B3">
      <w:pPr>
        <w:rPr>
          <w:lang w:val="en-GB"/>
        </w:rPr>
      </w:pPr>
    </w:p>
    <w:sectPr w:rsidR="00C839B3" w:rsidRPr="0072731C" w:rsidSect="00CA33DB">
      <w:type w:val="continuous"/>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109" w:rsidRDefault="009E4109" w:rsidP="00095DE3">
      <w:pPr>
        <w:spacing w:after="0" w:line="240" w:lineRule="auto"/>
      </w:pPr>
      <w:r>
        <w:separator/>
      </w:r>
    </w:p>
  </w:endnote>
  <w:endnote w:type="continuationSeparator" w:id="0">
    <w:p w:rsidR="009E4109" w:rsidRDefault="009E4109" w:rsidP="0009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03" w:rsidRDefault="0048460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DE3" w:rsidRPr="004144B2" w:rsidRDefault="00095DE3" w:rsidP="004D2E97">
    <w:pPr>
      <w:pStyle w:val="Fuzeile"/>
      <w:pBdr>
        <w:top w:val="single" w:sz="4" w:space="1" w:color="auto"/>
      </w:pBdr>
      <w:rPr>
        <w:sz w:val="20"/>
        <w:szCs w:val="20"/>
        <w:lang w:val="fr-CH"/>
      </w:rPr>
    </w:pPr>
    <w:r w:rsidRPr="004144B2">
      <w:rPr>
        <w:sz w:val="20"/>
        <w:szCs w:val="20"/>
        <w:lang w:val="fr-CH"/>
      </w:rPr>
      <w:t xml:space="preserve">New World </w:t>
    </w:r>
    <w:r w:rsidR="004144B2">
      <w:rPr>
        <w:sz w:val="20"/>
        <w:szCs w:val="20"/>
        <w:lang w:val="fr-CH"/>
      </w:rPr>
      <w:t>3</w:t>
    </w:r>
    <w:r w:rsidRPr="004D2E97">
      <w:rPr>
        <w:sz w:val="20"/>
        <w:szCs w:val="20"/>
      </w:rPr>
      <w:ptab w:relativeTo="margin" w:alignment="center" w:leader="none"/>
    </w:r>
    <w:r w:rsidRPr="004144B2">
      <w:rPr>
        <w:sz w:val="20"/>
        <w:szCs w:val="20"/>
        <w:lang w:val="fr-CH"/>
      </w:rPr>
      <w:t xml:space="preserve">Unit </w:t>
    </w:r>
    <w:r w:rsidR="00513D70">
      <w:rPr>
        <w:sz w:val="20"/>
        <w:szCs w:val="20"/>
        <w:lang w:val="fr-CH"/>
      </w:rPr>
      <w:t>4</w:t>
    </w:r>
    <w:r w:rsidRPr="004D2E97">
      <w:rPr>
        <w:sz w:val="20"/>
        <w:szCs w:val="20"/>
      </w:rPr>
      <w:ptab w:relativeTo="margin" w:alignment="right" w:leader="none"/>
    </w:r>
    <w:r w:rsidR="00223E68">
      <w:rPr>
        <w:sz w:val="20"/>
        <w:szCs w:val="20"/>
        <w:lang w:val="fr-CH"/>
      </w:rPr>
      <w:t xml:space="preserve">Test </w:t>
    </w:r>
    <w:proofErr w:type="spellStart"/>
    <w:r w:rsidR="00223E68">
      <w:rPr>
        <w:sz w:val="20"/>
        <w:szCs w:val="20"/>
        <w:lang w:val="fr-CH"/>
      </w:rPr>
      <w:t>exercises</w:t>
    </w:r>
    <w:r w:rsidR="006721B9">
      <w:rPr>
        <w:sz w:val="20"/>
        <w:szCs w:val="20"/>
        <w:lang w:val="fr-CH"/>
      </w:rPr>
      <w:t>_</w:t>
    </w:r>
    <w:r w:rsidR="00484603">
      <w:rPr>
        <w:sz w:val="20"/>
        <w:szCs w:val="20"/>
        <w:lang w:val="fr-CH"/>
      </w:rPr>
      <w:t>listeing</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03" w:rsidRDefault="0048460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109" w:rsidRDefault="009E4109" w:rsidP="00095DE3">
      <w:pPr>
        <w:spacing w:after="0" w:line="240" w:lineRule="auto"/>
      </w:pPr>
      <w:r>
        <w:separator/>
      </w:r>
    </w:p>
  </w:footnote>
  <w:footnote w:type="continuationSeparator" w:id="0">
    <w:p w:rsidR="009E4109" w:rsidRDefault="009E4109" w:rsidP="00095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03" w:rsidRDefault="0048460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03" w:rsidRDefault="0048460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03" w:rsidRDefault="0048460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720EA"/>
    <w:multiLevelType w:val="hybridMultilevel"/>
    <w:tmpl w:val="C532A55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B292449"/>
    <w:multiLevelType w:val="hybridMultilevel"/>
    <w:tmpl w:val="F8F0BA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1B42CFD"/>
    <w:multiLevelType w:val="hybridMultilevel"/>
    <w:tmpl w:val="3EC6AD12"/>
    <w:lvl w:ilvl="0" w:tplc="08070001">
      <w:start w:val="1"/>
      <w:numFmt w:val="bullet"/>
      <w:lvlText w:val=""/>
      <w:lvlJc w:val="left"/>
      <w:pPr>
        <w:ind w:left="1146" w:hanging="360"/>
      </w:pPr>
      <w:rPr>
        <w:rFonts w:ascii="Symbol" w:hAnsi="Symbol"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3" w15:restartNumberingAfterBreak="0">
    <w:nsid w:val="29863314"/>
    <w:multiLevelType w:val="hybridMultilevel"/>
    <w:tmpl w:val="6E2AA6C2"/>
    <w:lvl w:ilvl="0" w:tplc="FBEC3D28">
      <w:start w:val="1"/>
      <w:numFmt w:val="decimal"/>
      <w:lvlText w:val="%1."/>
      <w:lvlJc w:val="left"/>
      <w:pPr>
        <w:ind w:left="360" w:hanging="360"/>
      </w:pPr>
      <w:rPr>
        <w:b/>
        <w:bCs/>
        <w:i w:val="0"/>
      </w:rPr>
    </w:lvl>
    <w:lvl w:ilvl="1" w:tplc="D2A20CC8">
      <w:start w:val="1"/>
      <w:numFmt w:val="lowerLetter"/>
      <w:lvlText w:val="%2)"/>
      <w:lvlJc w:val="left"/>
      <w:pPr>
        <w:ind w:left="1080" w:hanging="360"/>
      </w:pPr>
      <w:rPr>
        <w:b w:val="0"/>
        <w:bCs w:val="0"/>
      </w:r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4" w15:restartNumberingAfterBreak="0">
    <w:nsid w:val="4E7B0FC4"/>
    <w:multiLevelType w:val="hybridMultilevel"/>
    <w:tmpl w:val="0860939C"/>
    <w:lvl w:ilvl="0" w:tplc="B83439B2">
      <w:start w:val="1"/>
      <w:numFmt w:val="decimal"/>
      <w:lvlText w:val="%1."/>
      <w:lvlJc w:val="left"/>
      <w:pPr>
        <w:ind w:left="720" w:hanging="360"/>
      </w:pPr>
      <w:rPr>
        <w:b/>
        <w:sz w:val="24"/>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53F63C31"/>
    <w:multiLevelType w:val="hybridMultilevel"/>
    <w:tmpl w:val="8DB01194"/>
    <w:lvl w:ilvl="0" w:tplc="82289A04">
      <w:start w:val="1"/>
      <w:numFmt w:val="decimal"/>
      <w:lvlText w:val="%1."/>
      <w:lvlJc w:val="left"/>
      <w:pPr>
        <w:ind w:left="360" w:hanging="360"/>
      </w:pPr>
      <w:rPr>
        <w:b/>
        <w:bCs/>
      </w:rPr>
    </w:lvl>
    <w:lvl w:ilvl="1" w:tplc="08070017">
      <w:start w:val="1"/>
      <w:numFmt w:val="lowerLetter"/>
      <w:lvlText w:val="%2)"/>
      <w:lvlJc w:val="left"/>
      <w:pPr>
        <w:ind w:left="1080" w:hanging="360"/>
      </w:pPr>
    </w:lvl>
    <w:lvl w:ilvl="2" w:tplc="A30A31EC">
      <w:start w:val="4"/>
      <w:numFmt w:val="bullet"/>
      <w:lvlText w:val=""/>
      <w:lvlJc w:val="left"/>
      <w:pPr>
        <w:ind w:left="1980" w:hanging="360"/>
      </w:pPr>
      <w:rPr>
        <w:rFonts w:ascii="Symbol" w:eastAsia="Calibri" w:hAnsi="Symbol" w:cs="Arial" w:hint="default"/>
      </w:r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6" w15:restartNumberingAfterBreak="0">
    <w:nsid w:val="694132A1"/>
    <w:multiLevelType w:val="hybridMultilevel"/>
    <w:tmpl w:val="2F182AEC"/>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CH"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7B1"/>
    <w:rsid w:val="00024B57"/>
    <w:rsid w:val="00044270"/>
    <w:rsid w:val="00095DE3"/>
    <w:rsid w:val="000A04FF"/>
    <w:rsid w:val="000D0614"/>
    <w:rsid w:val="00130B2E"/>
    <w:rsid w:val="001705D3"/>
    <w:rsid w:val="00180577"/>
    <w:rsid w:val="00192694"/>
    <w:rsid w:val="00193B2B"/>
    <w:rsid w:val="001A4C72"/>
    <w:rsid w:val="001C6A14"/>
    <w:rsid w:val="001F1785"/>
    <w:rsid w:val="00223E68"/>
    <w:rsid w:val="00257B09"/>
    <w:rsid w:val="00273928"/>
    <w:rsid w:val="003C424D"/>
    <w:rsid w:val="003E35B0"/>
    <w:rsid w:val="003F722A"/>
    <w:rsid w:val="004144B2"/>
    <w:rsid w:val="00436203"/>
    <w:rsid w:val="0045381E"/>
    <w:rsid w:val="00484603"/>
    <w:rsid w:val="004B4E4E"/>
    <w:rsid w:val="004D2E97"/>
    <w:rsid w:val="00503595"/>
    <w:rsid w:val="00512808"/>
    <w:rsid w:val="00513D70"/>
    <w:rsid w:val="005207C6"/>
    <w:rsid w:val="00554009"/>
    <w:rsid w:val="00571F29"/>
    <w:rsid w:val="005A6AFE"/>
    <w:rsid w:val="0063435B"/>
    <w:rsid w:val="006721B9"/>
    <w:rsid w:val="006C2A90"/>
    <w:rsid w:val="006D3743"/>
    <w:rsid w:val="0072731C"/>
    <w:rsid w:val="00735505"/>
    <w:rsid w:val="007767AE"/>
    <w:rsid w:val="008A3545"/>
    <w:rsid w:val="008A3CC7"/>
    <w:rsid w:val="008E37C0"/>
    <w:rsid w:val="0099053B"/>
    <w:rsid w:val="009A1B52"/>
    <w:rsid w:val="009B2854"/>
    <w:rsid w:val="009E4109"/>
    <w:rsid w:val="009F7A4B"/>
    <w:rsid w:val="00A04764"/>
    <w:rsid w:val="00A92ACC"/>
    <w:rsid w:val="00AC12D1"/>
    <w:rsid w:val="00B71225"/>
    <w:rsid w:val="00B7235C"/>
    <w:rsid w:val="00B754C4"/>
    <w:rsid w:val="00C56626"/>
    <w:rsid w:val="00C839B3"/>
    <w:rsid w:val="00C86A2B"/>
    <w:rsid w:val="00CA33DB"/>
    <w:rsid w:val="00CF413A"/>
    <w:rsid w:val="00D04FED"/>
    <w:rsid w:val="00D417FF"/>
    <w:rsid w:val="00D56569"/>
    <w:rsid w:val="00DB3DC3"/>
    <w:rsid w:val="00DC3B12"/>
    <w:rsid w:val="00DF4E9D"/>
    <w:rsid w:val="00E03287"/>
    <w:rsid w:val="00E627B1"/>
    <w:rsid w:val="00F932D4"/>
    <w:rsid w:val="00FC59F9"/>
    <w:rsid w:val="00FD02C4"/>
    <w:rsid w:val="00FD55A8"/>
    <w:rsid w:val="00FE15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1E21F8EF-5A04-4C1D-A73B-D841B4C02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4">
    <w:name w:val="heading 4"/>
    <w:basedOn w:val="Standard"/>
    <w:next w:val="Standard"/>
    <w:link w:val="berschrift4Zchn"/>
    <w:qFormat/>
    <w:rsid w:val="00484603"/>
    <w:pPr>
      <w:keepNext/>
      <w:pBdr>
        <w:top w:val="single" w:sz="4" w:space="1" w:color="auto"/>
        <w:left w:val="single" w:sz="4" w:space="4" w:color="auto"/>
        <w:bottom w:val="single" w:sz="4" w:space="1" w:color="auto"/>
        <w:right w:val="single" w:sz="4" w:space="4" w:color="auto"/>
      </w:pBdr>
      <w:tabs>
        <w:tab w:val="left" w:leader="dot" w:pos="2127"/>
        <w:tab w:val="left" w:leader="dot" w:pos="5387"/>
        <w:tab w:val="right" w:leader="dot" w:pos="9072"/>
      </w:tabs>
      <w:spacing w:after="0" w:line="360" w:lineRule="auto"/>
      <w:outlineLvl w:val="3"/>
    </w:pPr>
    <w:rPr>
      <w:rFonts w:ascii="Arial" w:eastAsia="Times New Roman" w:hAnsi="Arial" w:cs="Times New Roman"/>
      <w:b/>
      <w:noProof/>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odytext2Exact">
    <w:name w:val="Body text (2) Exact"/>
    <w:basedOn w:val="Absatz-Standardschriftart"/>
    <w:uiPriority w:val="99"/>
    <w:rsid w:val="00E627B1"/>
    <w:rPr>
      <w:rFonts w:ascii="Arial" w:hAnsi="Arial" w:cs="Arial"/>
      <w:sz w:val="20"/>
      <w:szCs w:val="20"/>
      <w:u w:val="none"/>
    </w:rPr>
  </w:style>
  <w:style w:type="character" w:customStyle="1" w:styleId="Bodytext3">
    <w:name w:val="Body text (3)_"/>
    <w:basedOn w:val="Absatz-Standardschriftart"/>
    <w:link w:val="Bodytext30"/>
    <w:uiPriority w:val="99"/>
    <w:rsid w:val="00E627B1"/>
    <w:rPr>
      <w:rFonts w:ascii="Arial" w:hAnsi="Arial" w:cs="Arial"/>
      <w:b/>
      <w:bCs/>
      <w:sz w:val="19"/>
      <w:szCs w:val="19"/>
      <w:shd w:val="clear" w:color="auto" w:fill="FFFFFF"/>
    </w:rPr>
  </w:style>
  <w:style w:type="character" w:customStyle="1" w:styleId="Tableofcontents">
    <w:name w:val="Table of contents_"/>
    <w:basedOn w:val="Absatz-Standardschriftart"/>
    <w:link w:val="Tableofcontents0"/>
    <w:uiPriority w:val="99"/>
    <w:rsid w:val="00E627B1"/>
    <w:rPr>
      <w:rFonts w:ascii="Arial" w:hAnsi="Arial" w:cs="Arial"/>
      <w:sz w:val="20"/>
      <w:szCs w:val="20"/>
      <w:shd w:val="clear" w:color="auto" w:fill="FFFFFF"/>
    </w:rPr>
  </w:style>
  <w:style w:type="character" w:customStyle="1" w:styleId="Bodytext2">
    <w:name w:val="Body text (2)_"/>
    <w:basedOn w:val="Absatz-Standardschriftart"/>
    <w:link w:val="Bodytext20"/>
    <w:uiPriority w:val="99"/>
    <w:rsid w:val="00E627B1"/>
    <w:rPr>
      <w:rFonts w:ascii="Arial" w:hAnsi="Arial" w:cs="Arial"/>
      <w:sz w:val="20"/>
      <w:szCs w:val="20"/>
      <w:shd w:val="clear" w:color="auto" w:fill="FFFFFF"/>
    </w:rPr>
  </w:style>
  <w:style w:type="paragraph" w:customStyle="1" w:styleId="Bodytext20">
    <w:name w:val="Body text (2)"/>
    <w:basedOn w:val="Standard"/>
    <w:link w:val="Bodytext2"/>
    <w:uiPriority w:val="99"/>
    <w:rsid w:val="00E627B1"/>
    <w:pPr>
      <w:widowControl w:val="0"/>
      <w:shd w:val="clear" w:color="auto" w:fill="FFFFFF"/>
      <w:spacing w:after="0" w:line="352" w:lineRule="exact"/>
      <w:jc w:val="both"/>
    </w:pPr>
    <w:rPr>
      <w:rFonts w:ascii="Arial" w:hAnsi="Arial" w:cs="Arial"/>
      <w:sz w:val="20"/>
      <w:szCs w:val="20"/>
    </w:rPr>
  </w:style>
  <w:style w:type="paragraph" w:customStyle="1" w:styleId="Bodytext30">
    <w:name w:val="Body text (3)"/>
    <w:basedOn w:val="Standard"/>
    <w:link w:val="Bodytext3"/>
    <w:uiPriority w:val="99"/>
    <w:rsid w:val="00E627B1"/>
    <w:pPr>
      <w:widowControl w:val="0"/>
      <w:shd w:val="clear" w:color="auto" w:fill="FFFFFF"/>
      <w:spacing w:after="240" w:line="240" w:lineRule="atLeast"/>
    </w:pPr>
    <w:rPr>
      <w:rFonts w:ascii="Arial" w:hAnsi="Arial" w:cs="Arial"/>
      <w:b/>
      <w:bCs/>
      <w:sz w:val="19"/>
      <w:szCs w:val="19"/>
    </w:rPr>
  </w:style>
  <w:style w:type="paragraph" w:customStyle="1" w:styleId="Tableofcontents0">
    <w:name w:val="Table of contents"/>
    <w:basedOn w:val="Standard"/>
    <w:link w:val="Tableofcontents"/>
    <w:uiPriority w:val="99"/>
    <w:rsid w:val="00E627B1"/>
    <w:pPr>
      <w:widowControl w:val="0"/>
      <w:shd w:val="clear" w:color="auto" w:fill="FFFFFF"/>
      <w:spacing w:before="240" w:after="0" w:line="352" w:lineRule="exact"/>
      <w:jc w:val="both"/>
    </w:pPr>
    <w:rPr>
      <w:rFonts w:ascii="Arial" w:hAnsi="Arial" w:cs="Arial"/>
      <w:sz w:val="20"/>
      <w:szCs w:val="20"/>
    </w:rPr>
  </w:style>
  <w:style w:type="paragraph" w:styleId="Kopfzeile">
    <w:name w:val="header"/>
    <w:basedOn w:val="Standard"/>
    <w:link w:val="KopfzeileZchn"/>
    <w:unhideWhenUsed/>
    <w:rsid w:val="00095DE3"/>
    <w:pPr>
      <w:tabs>
        <w:tab w:val="center" w:pos="4536"/>
        <w:tab w:val="right" w:pos="9072"/>
      </w:tabs>
      <w:spacing w:after="0" w:line="240" w:lineRule="auto"/>
    </w:pPr>
  </w:style>
  <w:style w:type="character" w:customStyle="1" w:styleId="KopfzeileZchn">
    <w:name w:val="Kopfzeile Zchn"/>
    <w:basedOn w:val="Absatz-Standardschriftart"/>
    <w:link w:val="Kopfzeile"/>
    <w:rsid w:val="00095DE3"/>
  </w:style>
  <w:style w:type="paragraph" w:styleId="Fuzeile">
    <w:name w:val="footer"/>
    <w:basedOn w:val="Standard"/>
    <w:link w:val="FuzeileZchn"/>
    <w:unhideWhenUsed/>
    <w:rsid w:val="00095D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5DE3"/>
  </w:style>
  <w:style w:type="paragraph" w:styleId="Textkrper">
    <w:name w:val="Body Text"/>
    <w:basedOn w:val="Standard"/>
    <w:link w:val="TextkrperZchn"/>
    <w:uiPriority w:val="1"/>
    <w:unhideWhenUsed/>
    <w:qFormat/>
    <w:rsid w:val="00B7235C"/>
    <w:pPr>
      <w:widowControl w:val="0"/>
      <w:spacing w:after="0" w:line="240" w:lineRule="auto"/>
      <w:ind w:left="1133"/>
    </w:pPr>
    <w:rPr>
      <w:rFonts w:ascii="Calibri" w:eastAsia="Calibri" w:hAnsi="Calibri"/>
      <w:sz w:val="20"/>
      <w:szCs w:val="20"/>
      <w:lang w:val="en-US"/>
    </w:rPr>
  </w:style>
  <w:style w:type="character" w:customStyle="1" w:styleId="TextkrperZchn">
    <w:name w:val="Textkörper Zchn"/>
    <w:basedOn w:val="Absatz-Standardschriftart"/>
    <w:link w:val="Textkrper"/>
    <w:uiPriority w:val="1"/>
    <w:rsid w:val="00B7235C"/>
    <w:rPr>
      <w:rFonts w:ascii="Calibri" w:eastAsia="Calibri" w:hAnsi="Calibri"/>
      <w:sz w:val="20"/>
      <w:szCs w:val="20"/>
      <w:lang w:val="en-US"/>
    </w:rPr>
  </w:style>
  <w:style w:type="table" w:styleId="Tabellenraster">
    <w:name w:val="Table Grid"/>
    <w:basedOn w:val="NormaleTabelle"/>
    <w:rsid w:val="00B7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C424D"/>
    <w:pPr>
      <w:spacing w:after="160" w:line="259" w:lineRule="auto"/>
      <w:ind w:left="720"/>
      <w:contextualSpacing/>
    </w:pPr>
  </w:style>
  <w:style w:type="character" w:customStyle="1" w:styleId="berschrift4Zchn">
    <w:name w:val="Überschrift 4 Zchn"/>
    <w:basedOn w:val="Absatz-Standardschriftart"/>
    <w:link w:val="berschrift4"/>
    <w:rsid w:val="00484603"/>
    <w:rPr>
      <w:rFonts w:ascii="Arial" w:eastAsia="Times New Roman" w:hAnsi="Arial" w:cs="Times New Roman"/>
      <w:b/>
      <w:noProof/>
      <w:sz w:val="24"/>
      <w:szCs w:val="20"/>
      <w:lang w:val="de-DE" w:eastAsia="de-DE"/>
    </w:rPr>
  </w:style>
  <w:style w:type="paragraph" w:styleId="StandardWeb">
    <w:name w:val="Normal (Web)"/>
    <w:basedOn w:val="Standard"/>
    <w:rsid w:val="00CA33DB"/>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ontrol" Target="activeX/activeX3.xml"/><Relationship Id="rId26" Type="http://schemas.openxmlformats.org/officeDocument/2006/relationships/control" Target="activeX/activeX11.xml"/><Relationship Id="rId3" Type="http://schemas.openxmlformats.org/officeDocument/2006/relationships/settings" Target="settings.xml"/><Relationship Id="rId21" Type="http://schemas.openxmlformats.org/officeDocument/2006/relationships/control" Target="activeX/activeX6.xml"/><Relationship Id="rId34"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control" Target="activeX/activeX2.xml"/><Relationship Id="rId25" Type="http://schemas.openxmlformats.org/officeDocument/2006/relationships/control" Target="activeX/activeX10.xm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control" Target="activeX/activeX5.xml"/><Relationship Id="rId29" Type="http://schemas.openxmlformats.org/officeDocument/2006/relationships/control" Target="activeX/activeX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ontrol" Target="activeX/activeX9.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control" Target="activeX/activeX8.xml"/><Relationship Id="rId28" Type="http://schemas.openxmlformats.org/officeDocument/2006/relationships/control" Target="activeX/activeX13.xml"/><Relationship Id="rId36"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control" Target="activeX/activeX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ontrol" Target="activeX/activeX7.xml"/><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customXml" Target="../customXml/item3.xml"/><Relationship Id="rId8"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9A6A02B82D5FD4294308410DA1EFDE9" ma:contentTypeVersion="14" ma:contentTypeDescription="Ein neues Dokument erstellen." ma:contentTypeScope="" ma:versionID="567fc7576a5f37a9e7bf3f532e80cf73">
  <xsd:schema xmlns:xsd="http://www.w3.org/2001/XMLSchema" xmlns:xs="http://www.w3.org/2001/XMLSchema" xmlns:p="http://schemas.microsoft.com/office/2006/metadata/properties" xmlns:ns2="89bc6540-a342-417c-ba41-33e8499dcaaf" xmlns:ns3="http://schemas.microsoft.com/sharepoint/v3/fields" xmlns:ns4="d7c5f27a-73fd-423d-a919-416770ef28f8" xmlns:ns5="c7b6db7b-9e0c-4355-9e99-def3d687ccab" targetNamespace="http://schemas.microsoft.com/office/2006/metadata/properties" ma:root="true" ma:fieldsID="0602857c737212127fe2d4a655d05f42" ns2:_="" ns3:_="" ns4:_="" ns5:_="">
    <xsd:import namespace="89bc6540-a342-417c-ba41-33e8499dcaaf"/>
    <xsd:import namespace="http://schemas.microsoft.com/sharepoint/v3/fields"/>
    <xsd:import namespace="d7c5f27a-73fd-423d-a919-416770ef28f8"/>
    <xsd:import namespace="c7b6db7b-9e0c-4355-9e99-def3d687ccab"/>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2:Sprache" minOccurs="0"/>
                <xsd:element ref="ns2:Klassifizierung"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Lehrmittelautor" minOccurs="0"/>
                <xsd:element ref="ns5:SharedWithUsers" minOccurs="0"/>
                <xsd:element ref="ns5:SharedWithDetail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c6540-a342-417c-ba41-33e8499dcaaf"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prache" ma:index="12" nillable="true" ma:displayName="Sprache" ma:default="Deutsch" ma:format="Dropdown" ma:internalName="Sprache">
      <xsd:simpleType>
        <xsd:restriction base="dms:Choice">
          <xsd:enumeration value="Deutsch"/>
          <xsd:enumeration value="Italienisch"/>
          <xsd:enumeration value="Romanisch"/>
          <xsd:enumeration value="Französisch"/>
          <xsd:enumeration value="Englisch"/>
        </xsd:restriction>
      </xsd:simpleType>
    </xsd:element>
    <xsd:element name="Klassifizierung" ma:index="13" nillable="true" ma:displayName="Klassifizierung" ma:default="Intern" ma:format="Dropdown" ma:internalName="Klassifizierung">
      <xsd:simpleType>
        <xsd:restriction base="dms:Choice">
          <xsd:enumeration value="Öffentlich"/>
          <xsd:enumeration value="Intern"/>
          <xsd:enumeration value="Vertraulich"/>
          <xsd:enumeration value="Geheim"/>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Aktiv" ma:format="Dropdown" ma:internalName="Status">
      <xsd:simpleType>
        <xsd:restriction base="dms:Choice">
          <xsd:enumeration value="Entwurf"/>
          <xsd:enumeration value="Vernehmlassung"/>
          <xsd:enumeration value="Aktiv"/>
          <xsd:enumeration value="Abgelöst"/>
          <xsd:enumeration value="Archiviert"/>
        </xsd:restriction>
      </xsd:simpleType>
    </xsd:element>
  </xsd:schema>
  <xsd:schema xmlns:xsd="http://www.w3.org/2001/XMLSchema" xmlns:xs="http://www.w3.org/2001/XMLSchema" xmlns:dms="http://schemas.microsoft.com/office/2006/documentManagement/types" xmlns:pc="http://schemas.microsoft.com/office/infopath/2007/PartnerControls" targetNamespace="d7c5f27a-73fd-423d-a919-416770ef28f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Lehrmittelautor" ma:index="20" nillable="true" ma:displayName="Lehrmittelautor" ma:default="Nein" ma:format="Dropdown" ma:internalName="Lehrmittelautor">
      <xsd:simpleType>
        <xsd:restriction base="dms:Choice">
          <xsd:enumeration value="Nein"/>
          <xsd:enumeration value="Ja"/>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b6db7b-9e0c-4355-9e99-def3d687ccab" elementFormDefault="qualified">
    <xsd:import namespace="http://schemas.microsoft.com/office/2006/documentManagement/types"/>
    <xsd:import namespace="http://schemas.microsoft.com/office/infopath/2007/PartnerControls"/>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Aktiv</_Status>
    <Lehrmittelautor xmlns="d7c5f27a-73fd-423d-a919-416770ef28f8">Nein</Lehrmittelautor>
    <Sprache xmlns="89bc6540-a342-417c-ba41-33e8499dcaaf">Deutsch</Sprache>
    <Klassifizierung xmlns="89bc6540-a342-417c-ba41-33e8499dcaaf">Intern</Klassifizierung>
    <_dlc_DocId xmlns="89bc6540-a342-417c-ba41-33e8499dcaaf">53AMYPR7W73Y-639478935-41382</_dlc_DocId>
    <_dlc_DocIdUrl xmlns="89bc6540-a342-417c-ba41-33e8499dcaaf">
      <Url>https://phgr.sharepoint.com/sites/wb/_layouts/15/DocIdRedir.aspx?ID=53AMYPR7W73Y-639478935-41382</Url>
      <Description>53AMYPR7W73Y-639478935-41382</Description>
    </_dlc_DocIdUrl>
  </documentManagement>
</p:properties>
</file>

<file path=customXml/itemProps1.xml><?xml version="1.0" encoding="utf-8"?>
<ds:datastoreItem xmlns:ds="http://schemas.openxmlformats.org/officeDocument/2006/customXml" ds:itemID="{6DDE4EA4-9951-405D-8AE6-760F634E2F32}"/>
</file>

<file path=customXml/itemProps2.xml><?xml version="1.0" encoding="utf-8"?>
<ds:datastoreItem xmlns:ds="http://schemas.openxmlformats.org/officeDocument/2006/customXml" ds:itemID="{A140E32F-996B-4A2E-9317-9624364DCE82}"/>
</file>

<file path=customXml/itemProps3.xml><?xml version="1.0" encoding="utf-8"?>
<ds:datastoreItem xmlns:ds="http://schemas.openxmlformats.org/officeDocument/2006/customXml" ds:itemID="{C08224C8-8798-4FE3-86D8-235A8DEFDA63}"/>
</file>

<file path=customXml/itemProps4.xml><?xml version="1.0" encoding="utf-8"?>
<ds:datastoreItem xmlns:ds="http://schemas.openxmlformats.org/officeDocument/2006/customXml" ds:itemID="{82725D8B-B8DD-4250-B1EC-4402DEAE6096}"/>
</file>

<file path=docProps/app.xml><?xml version="1.0" encoding="utf-8"?>
<Properties xmlns="http://schemas.openxmlformats.org/officeDocument/2006/extended-properties" xmlns:vt="http://schemas.openxmlformats.org/officeDocument/2006/docPropsVTypes">
  <Template>Normal.dotm</Template>
  <TotalTime>0</TotalTime>
  <Pages>4</Pages>
  <Words>611</Words>
  <Characters>3853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Reto Lehner</dc:creator>
  <cp:lastModifiedBy>rn</cp:lastModifiedBy>
  <cp:revision>6</cp:revision>
  <dcterms:created xsi:type="dcterms:W3CDTF">2015-12-22T07:51:00Z</dcterms:created>
  <dcterms:modified xsi:type="dcterms:W3CDTF">2016-04-28T11:35:00Z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0x01010009A6A02B82D5FD4294308410DA1EFDE9</vt:lpwstr>
  </property>
  <property fmtid="{D5CDD505-2E9C-101B-9397-08002B2CF9AE}" pid="3" name="_dlc_DocIdItemGuid">
    <vt:lpwstr>285e7d6a-7b7e-4614-aeba-bc68d8a49637</vt:lpwstr>
  </property>
</Properties>
</file>